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4870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4870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87038">
              <w:rPr>
                <w:rFonts w:ascii="Arial" w:eastAsia="Times New Roman" w:hAnsi="Arial" w:cs="Arial"/>
                <w:lang w:eastAsia="pl-PL"/>
              </w:rPr>
              <w:t xml:space="preserve">klon 1 szt. z działki </w:t>
            </w:r>
            <w:proofErr w:type="spellStart"/>
            <w:r w:rsidR="00487038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487038">
              <w:rPr>
                <w:rFonts w:ascii="Arial" w:eastAsia="Times New Roman" w:hAnsi="Arial" w:cs="Arial"/>
                <w:lang w:eastAsia="pl-PL"/>
              </w:rPr>
              <w:t>. 240/2 obręb Łączna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487038">
              <w:rPr>
                <w:rFonts w:ascii="Arial" w:eastAsia="Times New Roman" w:hAnsi="Arial" w:cs="Arial"/>
                <w:lang w:eastAsia="pl-PL"/>
              </w:rPr>
              <w:t>.34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87038">
              <w:rPr>
                <w:rFonts w:ascii="Arial" w:eastAsia="Times New Roman" w:hAnsi="Arial" w:cs="Arial"/>
                <w:lang w:eastAsia="pl-PL"/>
              </w:rPr>
              <w:t>24</w:t>
            </w:r>
            <w:r w:rsidR="00A33DB6">
              <w:rPr>
                <w:rFonts w:ascii="Arial" w:eastAsia="Times New Roman" w:hAnsi="Arial" w:cs="Arial"/>
                <w:lang w:eastAsia="pl-PL"/>
              </w:rPr>
              <w:t>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487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01.04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487038"/>
    <w:rsid w:val="005725AB"/>
    <w:rsid w:val="00652BA9"/>
    <w:rsid w:val="006B0792"/>
    <w:rsid w:val="00706FF4"/>
    <w:rsid w:val="007C6546"/>
    <w:rsid w:val="00920B94"/>
    <w:rsid w:val="009272C3"/>
    <w:rsid w:val="009B0444"/>
    <w:rsid w:val="009D0B29"/>
    <w:rsid w:val="009D71AE"/>
    <w:rsid w:val="00A33DB6"/>
    <w:rsid w:val="00B0052E"/>
    <w:rsid w:val="00B5283F"/>
    <w:rsid w:val="00B572AA"/>
    <w:rsid w:val="00C50CE1"/>
    <w:rsid w:val="00D05B6D"/>
    <w:rsid w:val="00D119E1"/>
    <w:rsid w:val="00DA4B16"/>
    <w:rsid w:val="00DF329E"/>
    <w:rsid w:val="00E65F7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2014-03-10T12:49:00Z</dcterms:created>
  <dcterms:modified xsi:type="dcterms:W3CDTF">2014-04-01T09:13:00Z</dcterms:modified>
</cp:coreProperties>
</file>