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E84" w:rsidRPr="008E02D9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UCHWAŁA NR </w:t>
      </w:r>
      <w:r w:rsidR="004478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X/48</w:t>
      </w:r>
      <w:r w:rsidR="00EB0E84" w:rsidRPr="008E02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2024</w:t>
      </w:r>
    </w:p>
    <w:p w:rsidR="00EB0E84" w:rsidRPr="008E02D9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="00EB0E84" w:rsidRPr="008E0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ŁĄCZNA</w:t>
      </w:r>
    </w:p>
    <w:p w:rsidR="002F6213" w:rsidRPr="004478FF" w:rsidRDefault="002F6213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8F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478FF" w:rsidRPr="004478FF">
        <w:rPr>
          <w:rFonts w:ascii="Times New Roman" w:hAnsi="Times New Roman" w:cs="Times New Roman"/>
          <w:b/>
          <w:bCs/>
          <w:sz w:val="24"/>
          <w:szCs w:val="24"/>
        </w:rPr>
        <w:t>19 grudnia</w:t>
      </w:r>
      <w:r w:rsidRPr="004478FF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:rsidR="00EB0E84" w:rsidRPr="002F6213" w:rsidRDefault="00EB0E84" w:rsidP="002F6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13" w:rsidRPr="002F6213" w:rsidRDefault="002F6213" w:rsidP="002F6213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planu nadzoru nad dziennymi opiekunami </w:t>
      </w:r>
    </w:p>
    <w:p w:rsidR="00EB0E84" w:rsidRPr="008E02D9" w:rsidRDefault="00EB0E84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213" w:rsidRPr="008E02D9" w:rsidRDefault="002F6213" w:rsidP="008E02D9">
      <w:pPr>
        <w:autoSpaceDE w:val="0"/>
        <w:autoSpaceDN w:val="0"/>
        <w:adjustRightInd w:val="0"/>
        <w:spacing w:before="4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2024 r. poz. 1465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2F6213">
        <w:rPr>
          <w:rFonts w:ascii="Times New Roman" w:hAnsi="Times New Roman" w:cs="Times New Roman"/>
          <w:sz w:val="24"/>
          <w:szCs w:val="24"/>
        </w:rPr>
        <w:t>)</w:t>
      </w:r>
      <w:r w:rsidR="008E02D9">
        <w:rPr>
          <w:rFonts w:ascii="Times New Roman" w:hAnsi="Times New Roman" w:cs="Times New Roman"/>
          <w:sz w:val="24"/>
          <w:szCs w:val="24"/>
        </w:rPr>
        <w:t>,</w:t>
      </w:r>
      <w:r w:rsidRPr="002F6213">
        <w:rPr>
          <w:rFonts w:ascii="Times New Roman" w:hAnsi="Times New Roman" w:cs="Times New Roman"/>
          <w:sz w:val="24"/>
          <w:szCs w:val="24"/>
        </w:rPr>
        <w:t xml:space="preserve"> w związku z art. 55 ust. 1 ustawy z dnia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6213">
        <w:rPr>
          <w:rFonts w:ascii="Times New Roman" w:hAnsi="Times New Roman" w:cs="Times New Roman"/>
          <w:sz w:val="24"/>
          <w:szCs w:val="24"/>
        </w:rPr>
        <w:t>4 lutego 2011 r. o opiece nad dziećmi w wieku do lat 3 (Dz. U. z 2024 r. poz. 338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2F6213">
        <w:rPr>
          <w:rFonts w:ascii="Times New Roman" w:hAnsi="Times New Roman" w:cs="Times New Roman"/>
          <w:sz w:val="24"/>
          <w:szCs w:val="24"/>
        </w:rPr>
        <w:t>) Rada Gminy</w:t>
      </w:r>
      <w:r w:rsidR="00EB0E84" w:rsidRPr="008E02D9">
        <w:rPr>
          <w:rFonts w:ascii="Times New Roman" w:hAnsi="Times New Roman" w:cs="Times New Roman"/>
          <w:sz w:val="24"/>
          <w:szCs w:val="24"/>
        </w:rPr>
        <w:t xml:space="preserve"> Łączna </w:t>
      </w:r>
      <w:r w:rsidRPr="002F621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E119B8" w:rsidRPr="008E02D9" w:rsidRDefault="00E119B8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57B" w:rsidRPr="008E02D9" w:rsidRDefault="0001357B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2F6213" w:rsidRDefault="00E119B8" w:rsidP="00E119B8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2F6213" w:rsidRPr="008E02D9" w:rsidRDefault="002F6213" w:rsidP="00D6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 xml:space="preserve">Przyjmuje się plan nadzoru nad dziennymi opiekunami sprawującymi opiekę </w:t>
      </w:r>
      <w:r w:rsidR="00D66213" w:rsidRPr="008E02D9">
        <w:rPr>
          <w:rFonts w:ascii="Times New Roman" w:hAnsi="Times New Roman" w:cs="Times New Roman"/>
          <w:sz w:val="24"/>
          <w:szCs w:val="24"/>
        </w:rPr>
        <w:t xml:space="preserve">nad dziećmi do lat 3 </w:t>
      </w:r>
      <w:r w:rsidRPr="008E02D9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D66213" w:rsidRPr="008E02D9">
        <w:rPr>
          <w:rFonts w:ascii="Times New Roman" w:hAnsi="Times New Roman" w:cs="Times New Roman"/>
          <w:sz w:val="24"/>
          <w:szCs w:val="24"/>
        </w:rPr>
        <w:t xml:space="preserve">Łączna </w:t>
      </w:r>
      <w:r w:rsidRPr="008E02D9">
        <w:rPr>
          <w:rFonts w:ascii="Times New Roman" w:hAnsi="Times New Roman" w:cs="Times New Roman"/>
          <w:sz w:val="24"/>
          <w:szCs w:val="24"/>
        </w:rPr>
        <w:t>w zakresie warunków i jakości świadczonej opieki</w:t>
      </w:r>
      <w:r w:rsidR="008E02D9">
        <w:rPr>
          <w:rFonts w:ascii="Times New Roman" w:hAnsi="Times New Roman" w:cs="Times New Roman"/>
          <w:sz w:val="24"/>
          <w:szCs w:val="24"/>
        </w:rPr>
        <w:t xml:space="preserve"> obejmujący</w:t>
      </w:r>
      <w:r w:rsidRPr="008E02D9">
        <w:rPr>
          <w:rFonts w:ascii="Times New Roman" w:hAnsi="Times New Roman" w:cs="Times New Roman"/>
          <w:sz w:val="24"/>
          <w:szCs w:val="24"/>
        </w:rPr>
        <w:t>:</w:t>
      </w:r>
    </w:p>
    <w:p w:rsidR="00D66213" w:rsidRPr="008E02D9" w:rsidRDefault="00D66213" w:rsidP="00D66213">
      <w:pPr>
        <w:pStyle w:val="Akapitzlist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213" w:rsidRPr="008E02D9" w:rsidRDefault="00D66213" w:rsidP="00D6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 xml:space="preserve">kontrolę warunków i jakości świadczonej opieki u dziennych opiekunów – raz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02D9">
        <w:rPr>
          <w:rFonts w:ascii="Times New Roman" w:hAnsi="Times New Roman" w:cs="Times New Roman"/>
          <w:sz w:val="24"/>
          <w:szCs w:val="24"/>
        </w:rPr>
        <w:t>w roku,</w:t>
      </w:r>
    </w:p>
    <w:p w:rsidR="00D66213" w:rsidRPr="008E02D9" w:rsidRDefault="00D66213" w:rsidP="00D6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hAnsi="Times New Roman" w:cs="Times New Roman"/>
          <w:sz w:val="24"/>
          <w:szCs w:val="24"/>
        </w:rPr>
        <w:t xml:space="preserve">weryfikację zgodności danych zawartych w wykazie dziennych opiekunów ze stanem faktycznym – raz </w:t>
      </w:r>
      <w:r w:rsidR="0001357B" w:rsidRPr="008E02D9">
        <w:rPr>
          <w:rFonts w:ascii="Times New Roman" w:hAnsi="Times New Roman" w:cs="Times New Roman"/>
          <w:sz w:val="24"/>
          <w:szCs w:val="24"/>
        </w:rPr>
        <w:t>w roku,</w:t>
      </w:r>
    </w:p>
    <w:p w:rsidR="002F6213" w:rsidRPr="008E02D9" w:rsidRDefault="0001357B" w:rsidP="002F62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8E02D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wywiązywania się z obowiązku sporządzania i przekazywania sprawozdań, o których mowa w art. 64 ustawy o opiece nad dziećmi w wieku do lat 3 – w terminie właściwym do złożenia sprawozdania.</w:t>
      </w:r>
    </w:p>
    <w:p w:rsidR="0001357B" w:rsidRPr="008E02D9" w:rsidRDefault="0001357B" w:rsidP="0001357B">
      <w:pPr>
        <w:pStyle w:val="Akapitzlist"/>
        <w:autoSpaceDE w:val="0"/>
        <w:autoSpaceDN w:val="0"/>
        <w:adjustRightInd w:val="0"/>
        <w:spacing w:before="4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2F6213">
        <w:rPr>
          <w:rFonts w:ascii="Times New Roman" w:hAnsi="Times New Roman" w:cs="Times New Roman"/>
          <w:sz w:val="24"/>
          <w:szCs w:val="24"/>
        </w:rPr>
        <w:t>.</w:t>
      </w:r>
    </w:p>
    <w:p w:rsidR="002F6213" w:rsidRPr="002F6213" w:rsidRDefault="002F6213" w:rsidP="0001357B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Niezależnie od planu nadzoru przyjętego w § 1, p</w:t>
      </w:r>
      <w:r w:rsidR="0001357B" w:rsidRPr="008E02D9">
        <w:rPr>
          <w:rFonts w:ascii="Times New Roman" w:hAnsi="Times New Roman" w:cs="Times New Roman"/>
          <w:sz w:val="24"/>
          <w:szCs w:val="24"/>
        </w:rPr>
        <w:t xml:space="preserve">ierwszą kontrolę należy wykonać </w:t>
      </w:r>
      <w:r w:rsidR="008E02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357B" w:rsidRPr="008E02D9">
        <w:rPr>
          <w:rFonts w:ascii="Times New Roman" w:hAnsi="Times New Roman" w:cs="Times New Roman"/>
          <w:sz w:val="24"/>
          <w:szCs w:val="24"/>
        </w:rPr>
        <w:t>u</w:t>
      </w:r>
      <w:r w:rsidRPr="002F6213">
        <w:rPr>
          <w:rFonts w:ascii="Times New Roman" w:hAnsi="Times New Roman" w:cs="Times New Roman"/>
          <w:sz w:val="24"/>
          <w:szCs w:val="24"/>
        </w:rPr>
        <w:t xml:space="preserve"> dziennych opiekunów w okresie jednego miesiąca od dnia wpisu do wykazu dziennych opiekunów prowadzonego przez Wójta Gminy </w:t>
      </w:r>
      <w:r w:rsidR="0001357B" w:rsidRPr="008E02D9">
        <w:rPr>
          <w:rFonts w:ascii="Times New Roman" w:hAnsi="Times New Roman" w:cs="Times New Roman"/>
          <w:sz w:val="24"/>
          <w:szCs w:val="24"/>
        </w:rPr>
        <w:t>Łączna.</w:t>
      </w:r>
    </w:p>
    <w:p w:rsidR="002F6213" w:rsidRPr="002F6213" w:rsidRDefault="002F6213" w:rsidP="002F6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2F6213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01357B" w:rsidRPr="008E02D9" w:rsidRDefault="0001357B" w:rsidP="0001357B">
      <w:pPr>
        <w:pStyle w:val="Default"/>
        <w:rPr>
          <w:color w:val="auto"/>
        </w:rPr>
      </w:pPr>
      <w:r w:rsidRPr="008E02D9">
        <w:rPr>
          <w:color w:val="auto"/>
        </w:rPr>
        <w:t xml:space="preserve">Czynności nadzorczych dokonują osoby upoważnione przez Wójta Gminy Łączna. </w:t>
      </w:r>
    </w:p>
    <w:p w:rsidR="008E02D9" w:rsidRPr="008E02D9" w:rsidRDefault="008E02D9" w:rsidP="0001357B">
      <w:pPr>
        <w:pStyle w:val="Default"/>
        <w:rPr>
          <w:color w:val="auto"/>
        </w:rPr>
      </w:pPr>
    </w:p>
    <w:p w:rsidR="0001357B" w:rsidRPr="008E02D9" w:rsidRDefault="008E02D9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D9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2F6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6213" w:rsidRPr="008E02D9" w:rsidRDefault="002F6213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Wykonanie uchwały powierza</w:t>
      </w:r>
      <w:r w:rsidR="0001357B" w:rsidRPr="008E02D9">
        <w:rPr>
          <w:rFonts w:ascii="Times New Roman" w:hAnsi="Times New Roman" w:cs="Times New Roman"/>
          <w:sz w:val="24"/>
          <w:szCs w:val="24"/>
        </w:rPr>
        <w:t xml:space="preserve"> się Wójtowi Gminy Łączna</w:t>
      </w:r>
      <w:r w:rsidRPr="002F6213">
        <w:rPr>
          <w:rFonts w:ascii="Times New Roman" w:hAnsi="Times New Roman" w:cs="Times New Roman"/>
          <w:sz w:val="24"/>
          <w:szCs w:val="24"/>
        </w:rPr>
        <w:t>.</w:t>
      </w:r>
    </w:p>
    <w:p w:rsidR="00E119B8" w:rsidRPr="002F6213" w:rsidRDefault="00E119B8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B8" w:rsidRPr="008E02D9" w:rsidRDefault="008E02D9" w:rsidP="008E02D9">
      <w:pPr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D9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2F6213" w:rsidRPr="002F62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6213" w:rsidRPr="002F6213" w:rsidRDefault="002F6213" w:rsidP="002F6213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F6213" w:rsidRPr="002F6213" w:rsidRDefault="002F6213" w:rsidP="002F621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Uzasadnienie </w:t>
      </w:r>
    </w:p>
    <w:p w:rsidR="0001357B" w:rsidRPr="004E24C0" w:rsidRDefault="0001357B" w:rsidP="004E24C0"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E24C0">
        <w:rPr>
          <w:rFonts w:ascii="Times New Roman" w:hAnsi="Times New Roman" w:cs="Times New Roman"/>
          <w:sz w:val="24"/>
          <w:szCs w:val="24"/>
        </w:rPr>
        <w:t>Zgodnie z art. 54 ustawy o opiece nad dziećmi w wieku do lat 3 z dnia 4 lutego 2011 r. wójt</w:t>
      </w:r>
      <w:r w:rsidR="008E02D9" w:rsidRPr="004E24C0">
        <w:rPr>
          <w:rFonts w:ascii="Times New Roman" w:hAnsi="Times New Roman" w:cs="Times New Roman"/>
          <w:sz w:val="24"/>
          <w:szCs w:val="24"/>
        </w:rPr>
        <w:t xml:space="preserve"> </w:t>
      </w:r>
      <w:r w:rsidRPr="004E24C0">
        <w:rPr>
          <w:rFonts w:ascii="Times New Roman" w:hAnsi="Times New Roman" w:cs="Times New Roman"/>
          <w:sz w:val="24"/>
          <w:szCs w:val="24"/>
        </w:rPr>
        <w:t xml:space="preserve"> właściwy ze względu na miejsce sprawowania opieki przez dziennego opiekuna, sprawuje nadzór w zakresie warunków i jakości świadczonej opieki przez podmioty i instytucje, które znajdują się w wykazie opiekunów dziennych i działają na terenie gminy.</w:t>
      </w:r>
    </w:p>
    <w:p w:rsidR="0001357B" w:rsidRPr="004E24C0" w:rsidRDefault="00F374FC" w:rsidP="0001357B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E24C0">
        <w:rPr>
          <w:rFonts w:ascii="Times New Roman" w:hAnsi="Times New Roman" w:cs="Times New Roman"/>
          <w:sz w:val="24"/>
          <w:szCs w:val="24"/>
        </w:rPr>
        <w:t xml:space="preserve">Zasadniczą </w:t>
      </w:r>
      <w:r w:rsidR="0001357B" w:rsidRPr="004E24C0">
        <w:rPr>
          <w:rFonts w:ascii="Times New Roman" w:hAnsi="Times New Roman" w:cs="Times New Roman"/>
          <w:sz w:val="24"/>
          <w:szCs w:val="24"/>
        </w:rPr>
        <w:t xml:space="preserve">potrzebą podjęcia uchwały jest art. 55 ustawy z dnia 4 lutego 2011 roku o opiece nad dziećmi w wieku do lat 3, który mówi, iż </w:t>
      </w:r>
      <w:r w:rsidR="0001357B"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>powyższy nadzór sprawowany jest na podstawie planu nadzoru przyjętego przez radę gminy w drodze uchwały.</w:t>
      </w:r>
    </w:p>
    <w:p w:rsidR="0001357B" w:rsidRPr="004E24C0" w:rsidRDefault="0001357B" w:rsidP="0001357B">
      <w:pPr>
        <w:spacing w:before="120" w:after="120"/>
        <w:ind w:firstLine="22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Według tego planu osoby upoważnione przez </w:t>
      </w:r>
      <w:r w:rsidR="004E24C0"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>Wójta Gminy Łączna</w:t>
      </w:r>
      <w:r w:rsidRPr="004E24C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dokonują czynności nadzorczych w zakresie warunków i jakości świadczonej opieki zgodnie z określonymi w przepisach standardami.</w:t>
      </w:r>
    </w:p>
    <w:p w:rsidR="0001357B" w:rsidRPr="004E24C0" w:rsidRDefault="0001357B" w:rsidP="00970A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01357B" w:rsidRPr="004E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6384"/>
    <w:multiLevelType w:val="hybridMultilevel"/>
    <w:tmpl w:val="E418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043A"/>
    <w:multiLevelType w:val="hybridMultilevel"/>
    <w:tmpl w:val="57665534"/>
    <w:lvl w:ilvl="0" w:tplc="D6DC4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3248448">
    <w:abstractNumId w:val="0"/>
  </w:num>
  <w:num w:numId="2" w16cid:durableId="212048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F4"/>
    <w:rsid w:val="0001357B"/>
    <w:rsid w:val="002F6213"/>
    <w:rsid w:val="004478FF"/>
    <w:rsid w:val="004E24C0"/>
    <w:rsid w:val="006B6F81"/>
    <w:rsid w:val="008E02D9"/>
    <w:rsid w:val="00970AF4"/>
    <w:rsid w:val="00B213C1"/>
    <w:rsid w:val="00B95FC5"/>
    <w:rsid w:val="00D1233D"/>
    <w:rsid w:val="00D66213"/>
    <w:rsid w:val="00E119B8"/>
    <w:rsid w:val="00EB0E84"/>
    <w:rsid w:val="00F374FC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F3C8"/>
  <w15:chartTrackingRefBased/>
  <w15:docId w15:val="{29D1DA8C-8E1A-4B65-BBD6-8BF64D9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0A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70A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0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D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2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0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68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199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3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06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4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5967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0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22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6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19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06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5318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6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4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09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79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14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28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Magdalena Chmiela</cp:lastModifiedBy>
  <cp:revision>3</cp:revision>
  <dcterms:created xsi:type="dcterms:W3CDTF">2024-12-03T13:15:00Z</dcterms:created>
  <dcterms:modified xsi:type="dcterms:W3CDTF">2024-12-20T09:28:00Z</dcterms:modified>
</cp:coreProperties>
</file>