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822B" w14:textId="77777777" w:rsidR="00AC55F8" w:rsidRPr="008F3685" w:rsidRDefault="00AC55F8" w:rsidP="00A27E9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27E94"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   UCHWAŁA NR ....................</w:t>
      </w:r>
      <w:r w:rsidR="00DA7A79"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   Projekt</w:t>
      </w:r>
    </w:p>
    <w:p w14:paraId="0FEC8E28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/>
          <w:bCs/>
          <w:sz w:val="24"/>
          <w:szCs w:val="24"/>
        </w:rPr>
        <w:t>RADY GMINY ŁĄCZNA</w:t>
      </w:r>
    </w:p>
    <w:p w14:paraId="0116428B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685">
        <w:rPr>
          <w:rFonts w:ascii="Times New Roman" w:hAnsi="Times New Roman" w:cs="Times New Roman"/>
          <w:sz w:val="24"/>
          <w:szCs w:val="24"/>
        </w:rPr>
        <w:t>z dnia .................... 2024 r.</w:t>
      </w:r>
    </w:p>
    <w:p w14:paraId="4E036FD7" w14:textId="77777777" w:rsidR="00AC55F8" w:rsidRPr="008F3685" w:rsidRDefault="00AC55F8" w:rsidP="00AC55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65E6D" w14:textId="77777777" w:rsidR="00AC55F8" w:rsidRPr="008F3685" w:rsidRDefault="00AC55F8" w:rsidP="00DA7A7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/>
          <w:bCs/>
          <w:sz w:val="24"/>
          <w:szCs w:val="24"/>
        </w:rPr>
        <w:t>w sprawie poboru</w:t>
      </w:r>
      <w:r w:rsidR="00DA7A79"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podatku od nieruchomości , rolnego i leśnego od osób fizycznych</w:t>
      </w: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A79"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8F3685">
        <w:rPr>
          <w:rFonts w:ascii="Times New Roman" w:hAnsi="Times New Roman" w:cs="Times New Roman"/>
          <w:b/>
          <w:bCs/>
          <w:sz w:val="24"/>
          <w:szCs w:val="24"/>
        </w:rPr>
        <w:t>w drodze inkasa, wyznaczenia inkasentów</w:t>
      </w:r>
      <w:r w:rsidR="00DA7A79"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8F3685">
        <w:rPr>
          <w:rFonts w:ascii="Times New Roman" w:hAnsi="Times New Roman" w:cs="Times New Roman"/>
          <w:b/>
          <w:bCs/>
          <w:sz w:val="24"/>
          <w:szCs w:val="24"/>
        </w:rPr>
        <w:t>określenia wysokości wynagr</w:t>
      </w:r>
      <w:r w:rsidR="00DA7A79"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odzenia                 za inkaso </w:t>
      </w:r>
    </w:p>
    <w:p w14:paraId="44C1604D" w14:textId="77777777" w:rsidR="00AC55F8" w:rsidRPr="008F3685" w:rsidRDefault="00AC55F8" w:rsidP="00AC55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8489B" w14:textId="77777777" w:rsidR="00AC55F8" w:rsidRPr="008F3685" w:rsidRDefault="00AC55F8" w:rsidP="00AC55F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2264BF4" w14:textId="65F0A9F2" w:rsidR="00AC55F8" w:rsidRPr="008F3685" w:rsidRDefault="00AC55F8" w:rsidP="00AC55F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F3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 podstawie art.18 ust.2 pkt 8, art. 40 ust.1 i art.42 ustawy z dnia 8 marca 1990 r. o samorządzie gminnym (Dz. U. z 2024, poz. 1465 ), art. 6 ust.12 ustawy z dnia 12 stycznia 1991 r. o podatkach i opłatach lokalnych ( Dz. U. z 2023 r, poz. 70 z późn. zm.), art. 6b ustawy z dnia 15 listopada 1984 r, o podatku rolnym (Dz.U. z 202</w:t>
      </w:r>
      <w:r w:rsidR="008F3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8F3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8F3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1176</w:t>
      </w:r>
      <w:r w:rsidRPr="008F3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), art. 6 ust. 8 ustawy z dnia 30 października 2002 r. o podatku leśnym (Dz.U. z 2019 r. poz. 888 z późn. zm.) oraz art. 9, art., 28 § 4, art.47 § 4a ustawy z dnia 29 sierpnia 1997 r. – Ordynacja podatkowa ( Dz.U. z 2023 r. poz. 2383 z późn. zm.) Rada Gminy Łączna uchwala się, co następuje:</w:t>
      </w:r>
    </w:p>
    <w:p w14:paraId="423CD430" w14:textId="77777777" w:rsidR="00AC55F8" w:rsidRPr="008F3685" w:rsidRDefault="00AC55F8" w:rsidP="00AC55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51BB7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D77B5" w:rsidRPr="008F36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251300" w14:textId="77777777" w:rsidR="000D77B5" w:rsidRPr="008F3685" w:rsidRDefault="000D77B5" w:rsidP="008F368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F368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Zarządza się na terenie gminy Łączna pobór podatku od nieruchomości, rolnego i leśnego </w:t>
      </w:r>
      <w:r w:rsidR="00A27E94"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od osób fizycznych w drodze inkasa. </w:t>
      </w:r>
    </w:p>
    <w:p w14:paraId="4056A078" w14:textId="77777777" w:rsidR="000D77B5" w:rsidRPr="008F3685" w:rsidRDefault="000D77B5" w:rsidP="008F368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F368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§ 2 .</w:t>
      </w:r>
    </w:p>
    <w:p w14:paraId="565701A6" w14:textId="77777777" w:rsidR="000D77B5" w:rsidRPr="008F3685" w:rsidRDefault="000D77B5" w:rsidP="008F368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Inkaso podatków rolnego, od nieruchomości i leśnego powierza się inkasentom poszczególnych sołectw gminy Łączna. </w:t>
      </w:r>
    </w:p>
    <w:p w14:paraId="62E716EB" w14:textId="77777777" w:rsidR="00DA7A79" w:rsidRPr="008F3685" w:rsidRDefault="00DA7A79" w:rsidP="008F368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F368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§</w:t>
      </w:r>
      <w:r w:rsidR="00A27E94" w:rsidRPr="008F368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8F368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</w:t>
      </w:r>
    </w:p>
    <w:p w14:paraId="56671880" w14:textId="77777777" w:rsidR="000D77B5" w:rsidRPr="008F3685" w:rsidRDefault="000D77B5" w:rsidP="008F3685">
      <w:pPr>
        <w:tabs>
          <w:tab w:val="center" w:pos="4536"/>
          <w:tab w:val="left" w:pos="548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Na inkasentów podatków rolnego, od nieruchomości i leśnego z terenu gminy </w:t>
      </w:r>
      <w:r w:rsidR="00DA7A79"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Łączna</w:t>
      </w:r>
      <w:r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wyznacza się</w:t>
      </w:r>
      <w:r w:rsidR="00DA7A79"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osoby:</w:t>
      </w:r>
      <w:r w:rsidR="00AC55F8" w:rsidRPr="008F36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23CC41" w14:textId="77777777" w:rsidR="00AC55F8" w:rsidRPr="008F3685" w:rsidRDefault="000D77B5" w:rsidP="000D77B5">
      <w:pPr>
        <w:tabs>
          <w:tab w:val="center" w:pos="4536"/>
          <w:tab w:val="left" w:pos="5487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AC55F8" w:rsidRPr="008F3685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pPr w:leftFromText="141" w:rightFromText="141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4173"/>
        <w:gridCol w:w="4899"/>
      </w:tblGrid>
      <w:tr w:rsidR="000C4056" w:rsidRPr="008F3685" w14:paraId="693EC589" w14:textId="77777777" w:rsidTr="00C85494">
        <w:tc>
          <w:tcPr>
            <w:tcW w:w="4219" w:type="dxa"/>
          </w:tcPr>
          <w:p w14:paraId="145FA6B8" w14:textId="77777777" w:rsidR="00D163D2" w:rsidRPr="008F3685" w:rsidRDefault="00C85494" w:rsidP="00D163D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w sołectwie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Czerwona </w:t>
            </w: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Górka                                                                         </w:t>
            </w:r>
            <w:r w:rsidR="00D163D2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3" w:type="dxa"/>
          </w:tcPr>
          <w:p w14:paraId="348B90CD" w14:textId="77777777" w:rsidR="000C4056" w:rsidRPr="008F3685" w:rsidRDefault="000C4056" w:rsidP="000C4056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- Tadeusz Ledwójcik</w:t>
            </w:r>
          </w:p>
        </w:tc>
      </w:tr>
      <w:tr w:rsidR="000C4056" w:rsidRPr="008F3685" w14:paraId="5AADD94D" w14:textId="77777777" w:rsidTr="00C85494">
        <w:tc>
          <w:tcPr>
            <w:tcW w:w="4219" w:type="dxa"/>
          </w:tcPr>
          <w:p w14:paraId="282D1A66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Gózd</w:t>
            </w:r>
          </w:p>
        </w:tc>
        <w:tc>
          <w:tcPr>
            <w:tcW w:w="4993" w:type="dxa"/>
          </w:tcPr>
          <w:p w14:paraId="655A77AB" w14:textId="77777777" w:rsidR="000C4056" w:rsidRPr="008F3685" w:rsidRDefault="000C4056" w:rsidP="00D163D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163D2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Renata Pedryc</w:t>
            </w:r>
          </w:p>
        </w:tc>
      </w:tr>
      <w:tr w:rsidR="000C4056" w:rsidRPr="008F3685" w14:paraId="3F47E6BF" w14:textId="77777777" w:rsidTr="00C85494">
        <w:tc>
          <w:tcPr>
            <w:tcW w:w="4219" w:type="dxa"/>
          </w:tcPr>
          <w:p w14:paraId="5A763451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Jęgrzna</w:t>
            </w:r>
          </w:p>
        </w:tc>
        <w:tc>
          <w:tcPr>
            <w:tcW w:w="4993" w:type="dxa"/>
          </w:tcPr>
          <w:p w14:paraId="03C1DCFF" w14:textId="77777777" w:rsidR="000C4056" w:rsidRPr="008F3685" w:rsidRDefault="000C4056" w:rsidP="00D163D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163D2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Monika Skóra</w:t>
            </w:r>
          </w:p>
        </w:tc>
      </w:tr>
      <w:tr w:rsidR="000C4056" w:rsidRPr="008F3685" w14:paraId="63EF9F2E" w14:textId="77777777" w:rsidTr="00C85494">
        <w:tc>
          <w:tcPr>
            <w:tcW w:w="4219" w:type="dxa"/>
          </w:tcPr>
          <w:p w14:paraId="446C0B7F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Kamionki</w:t>
            </w:r>
          </w:p>
        </w:tc>
        <w:tc>
          <w:tcPr>
            <w:tcW w:w="4993" w:type="dxa"/>
          </w:tcPr>
          <w:p w14:paraId="0001E660" w14:textId="77777777" w:rsidR="000C4056" w:rsidRPr="008F3685" w:rsidRDefault="000C4056" w:rsidP="00C8549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Joanna Flasińska </w:t>
            </w:r>
          </w:p>
        </w:tc>
      </w:tr>
      <w:tr w:rsidR="000C4056" w:rsidRPr="008F3685" w14:paraId="4EF1EB84" w14:textId="77777777" w:rsidTr="00C85494">
        <w:tc>
          <w:tcPr>
            <w:tcW w:w="4219" w:type="dxa"/>
          </w:tcPr>
          <w:p w14:paraId="7ABA8B4A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Klonów</w:t>
            </w:r>
          </w:p>
        </w:tc>
        <w:tc>
          <w:tcPr>
            <w:tcW w:w="4993" w:type="dxa"/>
          </w:tcPr>
          <w:p w14:paraId="617E8CF1" w14:textId="77777777" w:rsidR="000C4056" w:rsidRPr="008F3685" w:rsidRDefault="000C4056" w:rsidP="00D163D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Marzena Ksel </w:t>
            </w:r>
          </w:p>
        </w:tc>
      </w:tr>
      <w:tr w:rsidR="000C4056" w:rsidRPr="008F3685" w14:paraId="5F755DD8" w14:textId="77777777" w:rsidTr="00C85494">
        <w:tc>
          <w:tcPr>
            <w:tcW w:w="4219" w:type="dxa"/>
          </w:tcPr>
          <w:p w14:paraId="31E50B5C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Łączna</w:t>
            </w:r>
          </w:p>
        </w:tc>
        <w:tc>
          <w:tcPr>
            <w:tcW w:w="4993" w:type="dxa"/>
          </w:tcPr>
          <w:p w14:paraId="3AF18B2F" w14:textId="77777777" w:rsidR="000C4056" w:rsidRPr="008F3685" w:rsidRDefault="000C4056" w:rsidP="00D163D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163D2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Leokadia Korus</w:t>
            </w:r>
          </w:p>
        </w:tc>
      </w:tr>
      <w:tr w:rsidR="000C4056" w:rsidRPr="008F3685" w14:paraId="303F9EBF" w14:textId="77777777" w:rsidTr="00C85494">
        <w:tc>
          <w:tcPr>
            <w:tcW w:w="4219" w:type="dxa"/>
          </w:tcPr>
          <w:p w14:paraId="349E0428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Osełków</w:t>
            </w:r>
          </w:p>
        </w:tc>
        <w:tc>
          <w:tcPr>
            <w:tcW w:w="4993" w:type="dxa"/>
          </w:tcPr>
          <w:p w14:paraId="2D124075" w14:textId="77777777" w:rsidR="000C4056" w:rsidRPr="008F3685" w:rsidRDefault="000C4056" w:rsidP="00D163D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F57A8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Katarzyna Ulewicz</w:t>
            </w: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4056" w:rsidRPr="008F3685" w14:paraId="4E791D96" w14:textId="77777777" w:rsidTr="00C85494">
        <w:tc>
          <w:tcPr>
            <w:tcW w:w="4219" w:type="dxa"/>
          </w:tcPr>
          <w:p w14:paraId="13B9E1DA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Podłazie</w:t>
            </w:r>
          </w:p>
        </w:tc>
        <w:tc>
          <w:tcPr>
            <w:tcW w:w="4993" w:type="dxa"/>
          </w:tcPr>
          <w:p w14:paraId="5D1A2137" w14:textId="77777777" w:rsidR="000C4056" w:rsidRPr="008F3685" w:rsidRDefault="000C4056" w:rsidP="001F57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F57A8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Krzysztof  Matla</w:t>
            </w:r>
          </w:p>
        </w:tc>
      </w:tr>
      <w:tr w:rsidR="000C4056" w:rsidRPr="008F3685" w14:paraId="79C55B6C" w14:textId="77777777" w:rsidTr="00C85494">
        <w:tc>
          <w:tcPr>
            <w:tcW w:w="4219" w:type="dxa"/>
          </w:tcPr>
          <w:p w14:paraId="1770DED5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Podzagnańszcze</w:t>
            </w:r>
          </w:p>
        </w:tc>
        <w:tc>
          <w:tcPr>
            <w:tcW w:w="4993" w:type="dxa"/>
          </w:tcPr>
          <w:p w14:paraId="602154F6" w14:textId="77777777" w:rsidR="000C4056" w:rsidRPr="008F3685" w:rsidRDefault="000C4056" w:rsidP="001F57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F57A8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Maciej Bracha</w:t>
            </w: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4056" w:rsidRPr="008F3685" w14:paraId="202682D4" w14:textId="77777777" w:rsidTr="00C85494">
        <w:tc>
          <w:tcPr>
            <w:tcW w:w="4219" w:type="dxa"/>
          </w:tcPr>
          <w:p w14:paraId="23513A51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Występa</w:t>
            </w:r>
          </w:p>
        </w:tc>
        <w:tc>
          <w:tcPr>
            <w:tcW w:w="4993" w:type="dxa"/>
          </w:tcPr>
          <w:p w14:paraId="7E370778" w14:textId="77777777" w:rsidR="000C4056" w:rsidRPr="008F3685" w:rsidRDefault="000C4056" w:rsidP="00D163D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27E94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Alicja Gębska </w:t>
            </w:r>
          </w:p>
        </w:tc>
      </w:tr>
      <w:tr w:rsidR="000C4056" w:rsidRPr="008F3685" w14:paraId="6821769E" w14:textId="77777777" w:rsidTr="00C85494">
        <w:tc>
          <w:tcPr>
            <w:tcW w:w="4219" w:type="dxa"/>
          </w:tcPr>
          <w:p w14:paraId="0075B8CA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Zagórze</w:t>
            </w:r>
          </w:p>
        </w:tc>
        <w:tc>
          <w:tcPr>
            <w:tcW w:w="4993" w:type="dxa"/>
          </w:tcPr>
          <w:p w14:paraId="3F3ED295" w14:textId="77777777" w:rsidR="000C4056" w:rsidRPr="008F3685" w:rsidRDefault="000C4056" w:rsidP="00D163D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Dominika Fąfara </w:t>
            </w:r>
          </w:p>
        </w:tc>
      </w:tr>
      <w:tr w:rsidR="000C4056" w:rsidRPr="008F3685" w14:paraId="32ADF911" w14:textId="77777777" w:rsidTr="00C85494">
        <w:tc>
          <w:tcPr>
            <w:tcW w:w="4219" w:type="dxa"/>
          </w:tcPr>
          <w:p w14:paraId="66D0848E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Zalezianka</w:t>
            </w:r>
          </w:p>
        </w:tc>
        <w:tc>
          <w:tcPr>
            <w:tcW w:w="4993" w:type="dxa"/>
          </w:tcPr>
          <w:p w14:paraId="687A30C6" w14:textId="77777777" w:rsidR="000C4056" w:rsidRPr="008F3685" w:rsidRDefault="000C4056" w:rsidP="001F57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F57A8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Marian Ferenc</w:t>
            </w: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4056" w:rsidRPr="008F3685" w14:paraId="1A11B95F" w14:textId="77777777" w:rsidTr="00C85494">
        <w:tc>
          <w:tcPr>
            <w:tcW w:w="4219" w:type="dxa"/>
          </w:tcPr>
          <w:p w14:paraId="5738D28C" w14:textId="77777777" w:rsidR="000C4056" w:rsidRPr="008F3685" w:rsidRDefault="00C85494" w:rsidP="00C85494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sołectwie  </w:t>
            </w:r>
            <w:r w:rsidR="000C4056"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>Zaskale</w:t>
            </w:r>
          </w:p>
        </w:tc>
        <w:tc>
          <w:tcPr>
            <w:tcW w:w="4993" w:type="dxa"/>
          </w:tcPr>
          <w:p w14:paraId="39F228BD" w14:textId="77777777" w:rsidR="000C4056" w:rsidRPr="008F3685" w:rsidRDefault="000C4056" w:rsidP="00D163D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Danuta Krzciuk </w:t>
            </w:r>
          </w:p>
        </w:tc>
      </w:tr>
    </w:tbl>
    <w:p w14:paraId="35013BC4" w14:textId="77777777" w:rsidR="000C4056" w:rsidRPr="008F3685" w:rsidRDefault="000C4056" w:rsidP="00AC55F8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EA845" w14:textId="77777777" w:rsidR="00AC55F8" w:rsidRPr="008F3685" w:rsidRDefault="00DA7A79" w:rsidP="00DA7A7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AC55F8" w:rsidRPr="008F368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77B5"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710D4700" w14:textId="77777777" w:rsidR="008F3685" w:rsidRDefault="00DA7A79" w:rsidP="00AE07D9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685">
        <w:rPr>
          <w:rFonts w:ascii="Times New Roman" w:hAnsi="Times New Roman" w:cs="Times New Roman"/>
          <w:sz w:val="24"/>
          <w:szCs w:val="24"/>
        </w:rPr>
        <w:t xml:space="preserve">Inkasenci zobowiązani są do pobierania podatków o których mowa w § 1 od podatników </w:t>
      </w:r>
      <w:r w:rsidR="00A03A0C" w:rsidRPr="008F3685">
        <w:rPr>
          <w:rFonts w:ascii="Times New Roman" w:hAnsi="Times New Roman" w:cs="Times New Roman"/>
          <w:sz w:val="24"/>
          <w:szCs w:val="24"/>
        </w:rPr>
        <w:t xml:space="preserve"> </w:t>
      </w:r>
      <w:r w:rsidR="008F3685" w:rsidRPr="008F3685">
        <w:rPr>
          <w:rFonts w:ascii="Times New Roman" w:hAnsi="Times New Roman" w:cs="Times New Roman"/>
          <w:sz w:val="24"/>
          <w:szCs w:val="24"/>
        </w:rPr>
        <w:t>w</w:t>
      </w:r>
      <w:r w:rsidRPr="008F3685">
        <w:rPr>
          <w:rFonts w:ascii="Times New Roman" w:hAnsi="Times New Roman" w:cs="Times New Roman"/>
          <w:sz w:val="24"/>
          <w:szCs w:val="24"/>
        </w:rPr>
        <w:t xml:space="preserve"> terminie określonym w nakazie płatniczym.</w:t>
      </w:r>
    </w:p>
    <w:p w14:paraId="11450C6D" w14:textId="3E6E0C19" w:rsidR="00AC55F8" w:rsidRPr="008F3685" w:rsidRDefault="00AC55F8" w:rsidP="00AE07D9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685">
        <w:rPr>
          <w:rFonts w:ascii="Times New Roman" w:hAnsi="Times New Roman" w:cs="Times New Roman"/>
          <w:sz w:val="24"/>
          <w:szCs w:val="24"/>
        </w:rPr>
        <w:t>Wpłata podatków przez inkasentó</w:t>
      </w:r>
      <w:r w:rsidR="00A03A0C" w:rsidRPr="008F3685">
        <w:rPr>
          <w:rFonts w:ascii="Times New Roman" w:hAnsi="Times New Roman" w:cs="Times New Roman"/>
          <w:sz w:val="24"/>
          <w:szCs w:val="24"/>
        </w:rPr>
        <w:t>w</w:t>
      </w:r>
      <w:r w:rsidR="00DA7A79" w:rsidRPr="008F3685">
        <w:rPr>
          <w:rFonts w:ascii="Times New Roman" w:hAnsi="Times New Roman" w:cs="Times New Roman"/>
          <w:sz w:val="24"/>
          <w:szCs w:val="24"/>
        </w:rPr>
        <w:t xml:space="preserve"> </w:t>
      </w:r>
      <w:r w:rsidRPr="008F3685">
        <w:rPr>
          <w:rFonts w:ascii="Times New Roman" w:hAnsi="Times New Roman" w:cs="Times New Roman"/>
          <w:sz w:val="24"/>
          <w:szCs w:val="24"/>
        </w:rPr>
        <w:t>może nastąpić bezpośrednio w kasie Urzędu Gminy               lub na rachunek bankowy Urzędu Gminy w terminie  do 5  dni po upływie</w:t>
      </w:r>
      <w:r w:rsidRPr="008F3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685">
        <w:rPr>
          <w:rFonts w:ascii="Times New Roman" w:hAnsi="Times New Roman" w:cs="Times New Roman"/>
          <w:sz w:val="24"/>
          <w:szCs w:val="24"/>
        </w:rPr>
        <w:t>terminu płatności każdej raty.</w:t>
      </w:r>
    </w:p>
    <w:p w14:paraId="20FA72CA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FF30D" w14:textId="77777777" w:rsidR="001F4E4E" w:rsidRDefault="001F4E4E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90456" w14:textId="77777777" w:rsidR="001F4E4E" w:rsidRDefault="001F4E4E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FA1C9" w14:textId="353BF37E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0D77B5" w:rsidRPr="008F368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3E6214" w14:textId="77777777" w:rsidR="00AC55F8" w:rsidRPr="008F3685" w:rsidRDefault="00AC55F8" w:rsidP="00110952">
      <w:pPr>
        <w:pStyle w:val="Default"/>
      </w:pPr>
    </w:p>
    <w:p w14:paraId="0E694F7A" w14:textId="50175337" w:rsidR="00AC55F8" w:rsidRPr="008F3685" w:rsidRDefault="00AC55F8" w:rsidP="008F368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685">
        <w:rPr>
          <w:rFonts w:ascii="Times New Roman" w:hAnsi="Times New Roman" w:cs="Times New Roman"/>
          <w:bCs/>
          <w:sz w:val="24"/>
          <w:szCs w:val="24"/>
        </w:rPr>
        <w:t>1.</w:t>
      </w:r>
      <w:r w:rsidR="00AE07D9" w:rsidRPr="008F3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685">
        <w:rPr>
          <w:rFonts w:ascii="Times New Roman" w:hAnsi="Times New Roman" w:cs="Times New Roman"/>
          <w:bCs/>
          <w:sz w:val="24"/>
          <w:szCs w:val="24"/>
        </w:rPr>
        <w:t xml:space="preserve">Ustala się </w:t>
      </w:r>
      <w:r w:rsidR="0032455D">
        <w:rPr>
          <w:rFonts w:ascii="Times New Roman" w:hAnsi="Times New Roman" w:cs="Times New Roman"/>
          <w:bCs/>
          <w:sz w:val="24"/>
          <w:szCs w:val="24"/>
        </w:rPr>
        <w:t xml:space="preserve">zryczałtowane wynagrodzenie Inkasentów w wysokości </w:t>
      </w:r>
      <w:r w:rsidRPr="008F3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13% </w:t>
      </w:r>
      <w:r w:rsidRPr="008F3685">
        <w:rPr>
          <w:rFonts w:ascii="Times New Roman" w:hAnsi="Times New Roman" w:cs="Times New Roman"/>
          <w:bCs/>
          <w:sz w:val="24"/>
          <w:szCs w:val="24"/>
        </w:rPr>
        <w:t>zainka</w:t>
      </w:r>
      <w:r w:rsidR="00A27E94" w:rsidRPr="008F3685">
        <w:rPr>
          <w:rFonts w:ascii="Times New Roman" w:hAnsi="Times New Roman" w:cs="Times New Roman"/>
          <w:bCs/>
          <w:sz w:val="24"/>
          <w:szCs w:val="24"/>
        </w:rPr>
        <w:t>sowanych  terminowo  należności podatkowych.</w:t>
      </w:r>
    </w:p>
    <w:p w14:paraId="791AB370" w14:textId="146A997C" w:rsidR="00AC55F8" w:rsidRPr="008F3685" w:rsidRDefault="00AC55F8" w:rsidP="008F368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685">
        <w:rPr>
          <w:rFonts w:ascii="Times New Roman" w:hAnsi="Times New Roman" w:cs="Times New Roman"/>
          <w:bCs/>
          <w:sz w:val="24"/>
          <w:szCs w:val="24"/>
        </w:rPr>
        <w:t>2.</w:t>
      </w:r>
      <w:r w:rsidR="00AE07D9" w:rsidRPr="008F3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685">
        <w:rPr>
          <w:rFonts w:ascii="Times New Roman" w:hAnsi="Times New Roman" w:cs="Times New Roman"/>
          <w:bCs/>
          <w:sz w:val="24"/>
          <w:szCs w:val="24"/>
        </w:rPr>
        <w:t>Prowizja określona w ust. 1 wypłacana będzie w terminie 14 dni od daty rozliczenia się inkasentów w Urzędzie Gminy z poboru opłaty.</w:t>
      </w:r>
    </w:p>
    <w:p w14:paraId="1062D1C4" w14:textId="77777777" w:rsidR="00AC55F8" w:rsidRPr="008F3685" w:rsidRDefault="00AC55F8" w:rsidP="00AC55F8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160C44" w14:textId="77777777" w:rsidR="00AC55F8" w:rsidRPr="008F3685" w:rsidRDefault="00AC55F8" w:rsidP="00AC55F8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0D77B5" w:rsidRPr="008F36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F368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27E94" w:rsidRPr="008F36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77B5" w:rsidRPr="008F36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E17227" w14:textId="77777777" w:rsidR="00A17A4F" w:rsidRPr="008F3685" w:rsidRDefault="00A17A4F" w:rsidP="008F3685">
      <w:pPr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F3685">
        <w:rPr>
          <w:rFonts w:ascii="Times New Roman" w:hAnsi="Times New Roman" w:cs="Times New Roman"/>
          <w:bCs/>
          <w:sz w:val="24"/>
          <w:szCs w:val="24"/>
        </w:rPr>
        <w:t>Traci moc</w:t>
      </w:r>
      <w:r w:rsidRPr="008F36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Uchwała NR V/24/2019 Rady Gminy Łączna z dnia 27 lutego 2019 r. oraz Uchwała NR XXXI/183/2021 Rady Gminy Łączna z dnia 27 października 2021r. dotycząca zmiany uchwały w sprawie poboru w drodze inkasa, wyznaczenia inkasentów, oraz określenia wysokości wynagrodzenia za inkaso podatków: od nieruchomości, rolnego i leśnego oraz Uchwała NR XXXIII/194/2021 Rady Gminy Łączna z dnia 30 grudnia 2021r. dotycząca zmiany uchwały w sprawie poboru w drodze inkasa, wyznaczenia inkasentów, oraz określenia wysokości wynagrodzenia za inkaso podatków: od nieruchomości, rolnego i leśnego. </w:t>
      </w:r>
    </w:p>
    <w:p w14:paraId="35E54020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9CC24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85">
        <w:rPr>
          <w:rFonts w:ascii="Times New Roman" w:hAnsi="Times New Roman" w:cs="Times New Roman"/>
          <w:b/>
          <w:sz w:val="24"/>
          <w:szCs w:val="24"/>
        </w:rPr>
        <w:t>§</w:t>
      </w:r>
      <w:r w:rsidR="00A17A4F" w:rsidRPr="008F3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D9" w:rsidRPr="008F3685">
        <w:rPr>
          <w:rFonts w:ascii="Times New Roman" w:hAnsi="Times New Roman" w:cs="Times New Roman"/>
          <w:b/>
          <w:sz w:val="24"/>
          <w:szCs w:val="24"/>
        </w:rPr>
        <w:t>7.</w:t>
      </w:r>
    </w:p>
    <w:p w14:paraId="5C79439D" w14:textId="2950DC56" w:rsidR="00AC55F8" w:rsidRPr="008F3685" w:rsidRDefault="00AC55F8" w:rsidP="00AC55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685">
        <w:rPr>
          <w:rFonts w:ascii="Times New Roman" w:hAnsi="Times New Roman" w:cs="Times New Roman"/>
          <w:sz w:val="24"/>
          <w:szCs w:val="24"/>
        </w:rPr>
        <w:t>Wykonanie uchwały powierza się Wójtowi Gminy Łączna.</w:t>
      </w:r>
    </w:p>
    <w:p w14:paraId="3323C344" w14:textId="77777777" w:rsidR="00AC55F8" w:rsidRPr="008F3685" w:rsidRDefault="00AC55F8" w:rsidP="00AC55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6CA63" w14:textId="77777777" w:rsidR="00AC55F8" w:rsidRPr="008F3685" w:rsidRDefault="00A17A4F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E07D9" w:rsidRPr="008F368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F36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7AC78E" w14:textId="77777777" w:rsidR="008F3685" w:rsidRDefault="008F3685" w:rsidP="008F36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B4C89" w14:textId="265F5CE0" w:rsidR="00AC55F8" w:rsidRPr="008F3685" w:rsidRDefault="00AC55F8" w:rsidP="008F3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685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  </w:t>
      </w:r>
      <w:r w:rsidR="008F3685">
        <w:rPr>
          <w:rFonts w:ascii="Times New Roman" w:hAnsi="Times New Roman" w:cs="Times New Roman"/>
          <w:sz w:val="24"/>
          <w:szCs w:val="24"/>
        </w:rPr>
        <w:t>U</w:t>
      </w:r>
      <w:r w:rsidRPr="008F3685">
        <w:rPr>
          <w:rFonts w:ascii="Times New Roman" w:hAnsi="Times New Roman" w:cs="Times New Roman"/>
          <w:sz w:val="24"/>
          <w:szCs w:val="24"/>
        </w:rPr>
        <w:t>rzędowym Województwa Świętokrzyskiego.</w:t>
      </w:r>
    </w:p>
    <w:p w14:paraId="35B3D30D" w14:textId="77777777" w:rsidR="00AC55F8" w:rsidRPr="008F3685" w:rsidRDefault="00AC55F8" w:rsidP="00AC55F8">
      <w:pPr>
        <w:tabs>
          <w:tab w:val="left" w:pos="633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464CD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BE675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51C7B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24578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FDB92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734C0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72E2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7065F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C1BD1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3E855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4E2B0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963A9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12F8C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9EFF1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C18B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BFF43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C7A4A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C57A1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A80CB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BECA0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179CA" w14:textId="77777777" w:rsidR="00AC55F8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9EA46" w14:textId="77777777" w:rsidR="008F3685" w:rsidRDefault="008F3685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CEC2E" w14:textId="77777777" w:rsidR="001F4E4E" w:rsidRPr="008F3685" w:rsidRDefault="001F4E4E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9EEAE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6812B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6477B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11313" w14:textId="77777777" w:rsidR="00AC55F8" w:rsidRPr="008F3685" w:rsidRDefault="00AC55F8" w:rsidP="00AC55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58E21" w14:textId="77777777" w:rsidR="00AC55F8" w:rsidRPr="008F3685" w:rsidRDefault="00AE07D9" w:rsidP="00AE07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6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Uzasadnienie</w:t>
      </w:r>
    </w:p>
    <w:p w14:paraId="632A53BD" w14:textId="77777777" w:rsidR="00AC55F8" w:rsidRPr="008F3685" w:rsidRDefault="00AC55F8" w:rsidP="00110952">
      <w:pPr>
        <w:pStyle w:val="Default"/>
      </w:pPr>
    </w:p>
    <w:p w14:paraId="69DB6C00" w14:textId="77777777" w:rsidR="00D17751" w:rsidRPr="008F3685" w:rsidRDefault="00D17751" w:rsidP="001F4E4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685">
        <w:rPr>
          <w:rFonts w:ascii="Times New Roman" w:eastAsiaTheme="minorHAnsi" w:hAnsi="Times New Roman" w:cs="Times New Roman"/>
          <w:sz w:val="24"/>
          <w:szCs w:val="24"/>
          <w:lang w:eastAsia="en-US"/>
        </w:rPr>
        <w:t>Ustawy dotyczące poszczególnych rodzajów podatków, które są pobierane na terenie tutejszej gminy wskazują, że Rada Gminy może zarządzić pobór podatków wskazanych w § 1 niniejszej uchwały w drodze inkasa oraz określić inkasentów i wysokość wynagrodzenia za inkaso.</w:t>
      </w:r>
    </w:p>
    <w:p w14:paraId="21CB1CE2" w14:textId="77777777" w:rsidR="00D17751" w:rsidRPr="008F3685" w:rsidRDefault="00D17751" w:rsidP="001F4E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685">
        <w:rPr>
          <w:rFonts w:ascii="Times New Roman" w:eastAsiaTheme="minorHAnsi" w:hAnsi="Times New Roman" w:cs="Times New Roman"/>
          <w:sz w:val="24"/>
          <w:szCs w:val="24"/>
          <w:lang w:eastAsia="en-US"/>
        </w:rPr>
        <w:t>Dotychczasowa praktyka wskazuje, iż zarządzenie poboru podatków w formie inkasa i powołanie inkasentów pozwala szybko i sprawnie zebrać podatki stanowiące dochód Gminy Łączna.</w:t>
      </w:r>
    </w:p>
    <w:p w14:paraId="49AC4F68" w14:textId="2BBC06A1" w:rsidR="00AC55F8" w:rsidRPr="008F3685" w:rsidRDefault="00D17751" w:rsidP="001F4E4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685">
        <w:rPr>
          <w:rFonts w:ascii="Times New Roman" w:eastAsiaTheme="minorHAnsi" w:hAnsi="Times New Roman" w:cs="Times New Roman"/>
          <w:sz w:val="24"/>
          <w:szCs w:val="24"/>
          <w:lang w:eastAsia="en-US"/>
        </w:rPr>
        <w:t>W projekcie uchwały ustala się wykaz aktualnych inkasentów dla poszczególnych sołectw.</w:t>
      </w:r>
      <w:r w:rsidR="001F4E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F3685">
        <w:rPr>
          <w:rFonts w:ascii="Times New Roman" w:hAnsi="Times New Roman" w:cs="Times New Roman"/>
          <w:sz w:val="24"/>
          <w:szCs w:val="24"/>
        </w:rPr>
        <w:t xml:space="preserve">Biorąc powyższe pod uwagę podjęcie niniejszej uchwały jest zasadne. </w:t>
      </w:r>
    </w:p>
    <w:p w14:paraId="726F13DB" w14:textId="77777777" w:rsidR="009A011C" w:rsidRPr="008F3685" w:rsidRDefault="00110952" w:rsidP="001F4E4E">
      <w:pPr>
        <w:jc w:val="both"/>
        <w:rPr>
          <w:rFonts w:ascii="Times New Roman" w:hAnsi="Times New Roman" w:cs="Times New Roman"/>
          <w:sz w:val="24"/>
          <w:szCs w:val="24"/>
        </w:rPr>
      </w:pPr>
      <w:r w:rsidRPr="008F3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9B8EA" w14:textId="77777777" w:rsidR="00D17751" w:rsidRPr="008F3685" w:rsidRDefault="00D17751">
      <w:pPr>
        <w:rPr>
          <w:rFonts w:ascii="Times New Roman" w:hAnsi="Times New Roman" w:cs="Times New Roman"/>
          <w:sz w:val="24"/>
          <w:szCs w:val="24"/>
        </w:rPr>
      </w:pPr>
    </w:p>
    <w:sectPr w:rsidR="00D17751" w:rsidRPr="008F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4873"/>
    <w:multiLevelType w:val="hybridMultilevel"/>
    <w:tmpl w:val="969AF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42C"/>
    <w:multiLevelType w:val="hybridMultilevel"/>
    <w:tmpl w:val="6CC4F9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C4409C"/>
    <w:multiLevelType w:val="hybridMultilevel"/>
    <w:tmpl w:val="BFE2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0195C"/>
    <w:multiLevelType w:val="hybridMultilevel"/>
    <w:tmpl w:val="86C4B414"/>
    <w:lvl w:ilvl="0" w:tplc="499C5FFA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2A4630"/>
    <w:multiLevelType w:val="hybridMultilevel"/>
    <w:tmpl w:val="4A24DBFC"/>
    <w:lvl w:ilvl="0" w:tplc="499C5FFA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46AB6"/>
    <w:multiLevelType w:val="hybridMultilevel"/>
    <w:tmpl w:val="AFF01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765013">
    <w:abstractNumId w:val="0"/>
  </w:num>
  <w:num w:numId="2" w16cid:durableId="67577728">
    <w:abstractNumId w:val="1"/>
  </w:num>
  <w:num w:numId="3" w16cid:durableId="830755724">
    <w:abstractNumId w:val="2"/>
  </w:num>
  <w:num w:numId="4" w16cid:durableId="2074042531">
    <w:abstractNumId w:val="3"/>
  </w:num>
  <w:num w:numId="5" w16cid:durableId="1122503192">
    <w:abstractNumId w:val="4"/>
  </w:num>
  <w:num w:numId="6" w16cid:durableId="1946645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52"/>
    <w:rsid w:val="000C4056"/>
    <w:rsid w:val="000D77B5"/>
    <w:rsid w:val="00110952"/>
    <w:rsid w:val="001F4E4E"/>
    <w:rsid w:val="001F57A8"/>
    <w:rsid w:val="0032455D"/>
    <w:rsid w:val="007217C3"/>
    <w:rsid w:val="008F3685"/>
    <w:rsid w:val="009A011C"/>
    <w:rsid w:val="00A03A0C"/>
    <w:rsid w:val="00A17A4F"/>
    <w:rsid w:val="00A27E94"/>
    <w:rsid w:val="00AC55F8"/>
    <w:rsid w:val="00AE07D9"/>
    <w:rsid w:val="00C85494"/>
    <w:rsid w:val="00D163D2"/>
    <w:rsid w:val="00D17751"/>
    <w:rsid w:val="00D21EBC"/>
    <w:rsid w:val="00D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39B5"/>
  <w15:docId w15:val="{A9C4B778-E091-4A12-A9E9-FEA14F97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5F8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AC55F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A7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7BD7-FD7B-4E7C-8C6F-50FE298F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Paryska</dc:creator>
  <cp:lastModifiedBy>Wiktor Matynia</cp:lastModifiedBy>
  <cp:revision>5</cp:revision>
  <cp:lastPrinted>2024-11-18T11:19:00Z</cp:lastPrinted>
  <dcterms:created xsi:type="dcterms:W3CDTF">2024-11-18T13:43:00Z</dcterms:created>
  <dcterms:modified xsi:type="dcterms:W3CDTF">2024-11-18T13:46:00Z</dcterms:modified>
</cp:coreProperties>
</file>