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57E1" w14:textId="441E5A27" w:rsidR="004F5ABD" w:rsidRPr="004F5ABD" w:rsidRDefault="004F5ABD" w:rsidP="004F5ABD">
      <w:pPr>
        <w:jc w:val="right"/>
        <w:rPr>
          <w:rFonts w:ascii="Times New Roman" w:hAnsi="Times New Roman" w:cs="Times New Roman"/>
          <w:b/>
          <w:i/>
          <w:iCs/>
          <w:sz w:val="28"/>
          <w:szCs w:val="20"/>
        </w:rPr>
      </w:pPr>
      <w:r w:rsidRPr="004F5ABD">
        <w:rPr>
          <w:rFonts w:ascii="Times New Roman" w:hAnsi="Times New Roman" w:cs="Times New Roman"/>
          <w:b/>
          <w:i/>
          <w:iCs/>
          <w:sz w:val="28"/>
          <w:szCs w:val="20"/>
        </w:rPr>
        <w:t xml:space="preserve">Projekt </w:t>
      </w:r>
    </w:p>
    <w:p w14:paraId="34C94C01" w14:textId="0DCECB95" w:rsidR="004F5ABD" w:rsidRDefault="004F5ABD" w:rsidP="004F5ABD">
      <w:pPr>
        <w:jc w:val="center"/>
        <w:rPr>
          <w:rFonts w:ascii="Times New Roman" w:hAnsi="Times New Roman" w:cs="Times New Roman"/>
          <w:bCs/>
          <w:i/>
          <w:iCs/>
          <w:sz w:val="32"/>
        </w:rPr>
      </w:pPr>
      <w:r>
        <w:rPr>
          <w:rFonts w:ascii="Times New Roman" w:hAnsi="Times New Roman" w:cs="Times New Roman"/>
          <w:b/>
          <w:sz w:val="32"/>
        </w:rPr>
        <w:t>UCHWAŁA NR …………….</w:t>
      </w:r>
    </w:p>
    <w:p w14:paraId="29758653" w14:textId="77777777" w:rsidR="004F5ABD" w:rsidRDefault="004F5ABD" w:rsidP="004F5A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RADY GMINY ŁĄCZNA</w:t>
      </w:r>
    </w:p>
    <w:p w14:paraId="1CAEEE54" w14:textId="04973B42" w:rsidR="004F5ABD" w:rsidRDefault="004F5ABD" w:rsidP="004F5AB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 dnia ………………..</w:t>
      </w:r>
    </w:p>
    <w:p w14:paraId="7DF9CDA0" w14:textId="115FF4F5" w:rsidR="004F5ABD" w:rsidRDefault="004F5ABD" w:rsidP="004F5ABD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 sprawie zatwierdzenia sprawozdania finansowego wraz ze sprawozdaniem z wykonania budżetu za 2024 rok.</w:t>
      </w:r>
    </w:p>
    <w:p w14:paraId="73526D68" w14:textId="77777777" w:rsidR="004F5ABD" w:rsidRDefault="004F5ABD" w:rsidP="004F5ABD">
      <w:pPr>
        <w:rPr>
          <w:rFonts w:ascii="Times New Roman" w:hAnsi="Times New Roman" w:cs="Times New Roman"/>
          <w:sz w:val="28"/>
        </w:rPr>
      </w:pPr>
    </w:p>
    <w:p w14:paraId="3C3C1968" w14:textId="190F71FD" w:rsidR="004F5ABD" w:rsidRDefault="004F5ABD" w:rsidP="00AF3CE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Na podstawie art. 18 ust. 2 pkt 4 ustawy z dnia 8 marca 1990 r.                           o samorządzie  gminnym (tekst jedn. Dz. U. z 2024r. poz. 1465 ze zm.) oraz                 art. 270 ust. 4 ustawy  z dnia 27 sierpnia 2009 r. o finansach publicznych </w:t>
      </w:r>
      <w:r w:rsidR="00F146C3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t.j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AF3CE9" w:rsidRPr="00AF3CE9">
        <w:rPr>
          <w:rFonts w:ascii="Times New Roman" w:hAnsi="Times New Roman" w:cs="Times New Roman"/>
          <w:sz w:val="28"/>
        </w:rPr>
        <w:t>Dz.</w:t>
      </w:r>
      <w:r w:rsidR="00F146C3">
        <w:rPr>
          <w:rFonts w:ascii="Times New Roman" w:hAnsi="Times New Roman" w:cs="Times New Roman"/>
          <w:sz w:val="28"/>
        </w:rPr>
        <w:t xml:space="preserve"> </w:t>
      </w:r>
      <w:r w:rsidR="00AF3CE9" w:rsidRPr="00AF3CE9">
        <w:rPr>
          <w:rFonts w:ascii="Times New Roman" w:hAnsi="Times New Roman" w:cs="Times New Roman"/>
          <w:sz w:val="28"/>
        </w:rPr>
        <w:t>U. 2024 poz. 1530</w:t>
      </w:r>
      <w:r w:rsidR="00AF3CE9">
        <w:rPr>
          <w:rFonts w:ascii="Times New Roman" w:hAnsi="Times New Roman" w:cs="Times New Roman"/>
          <w:sz w:val="28"/>
        </w:rPr>
        <w:t xml:space="preserve"> ze zm.</w:t>
      </w:r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>Rada Gminy Łączna uchwala</w:t>
      </w:r>
      <w:r>
        <w:rPr>
          <w:rFonts w:ascii="Times New Roman" w:hAnsi="Times New Roman" w:cs="Times New Roman"/>
          <w:sz w:val="28"/>
        </w:rPr>
        <w:t>, co następuje:</w:t>
      </w:r>
    </w:p>
    <w:p w14:paraId="68A7708A" w14:textId="77777777" w:rsidR="004F5ABD" w:rsidRDefault="004F5ABD" w:rsidP="004F5ABD">
      <w:pPr>
        <w:rPr>
          <w:rFonts w:ascii="Times New Roman" w:hAnsi="Times New Roman" w:cs="Times New Roman"/>
          <w:sz w:val="28"/>
        </w:rPr>
      </w:pPr>
    </w:p>
    <w:p w14:paraId="7A953C17" w14:textId="77777777" w:rsidR="004F5ABD" w:rsidRDefault="004F5ABD" w:rsidP="004F5A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§ 1</w:t>
      </w:r>
    </w:p>
    <w:p w14:paraId="4A2F3604" w14:textId="00F5C8F4" w:rsidR="004F5ABD" w:rsidRDefault="004F5ABD" w:rsidP="00F146C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Zatwierdza </w:t>
      </w:r>
      <w:r w:rsidR="000A70C9">
        <w:rPr>
          <w:rFonts w:ascii="Times New Roman" w:hAnsi="Times New Roman" w:cs="Times New Roman"/>
          <w:sz w:val="28"/>
        </w:rPr>
        <w:t xml:space="preserve">się </w:t>
      </w:r>
      <w:r>
        <w:rPr>
          <w:rFonts w:ascii="Times New Roman" w:hAnsi="Times New Roman" w:cs="Times New Roman"/>
          <w:sz w:val="28"/>
        </w:rPr>
        <w:t>sprawozdanie finansowe wraz ze sprawozdaniem z wykonania budżetu Gminy Łączna za 2024 rok.</w:t>
      </w:r>
    </w:p>
    <w:p w14:paraId="10381471" w14:textId="77777777" w:rsidR="004F5ABD" w:rsidRDefault="004F5ABD" w:rsidP="004F5ABD">
      <w:pPr>
        <w:rPr>
          <w:rFonts w:ascii="Times New Roman" w:hAnsi="Times New Roman" w:cs="Times New Roman"/>
          <w:sz w:val="28"/>
        </w:rPr>
      </w:pPr>
    </w:p>
    <w:p w14:paraId="5274F67C" w14:textId="77777777" w:rsidR="004F5ABD" w:rsidRDefault="004F5ABD" w:rsidP="004F5A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§ 2</w:t>
      </w:r>
    </w:p>
    <w:p w14:paraId="6C20DF2B" w14:textId="77777777" w:rsidR="004F5ABD" w:rsidRDefault="004F5ABD" w:rsidP="004F5A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Uchwała wchodzi w życie z dniem podjęcia.</w:t>
      </w:r>
    </w:p>
    <w:p w14:paraId="441E5295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5A52EF93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3ABDC540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1D4502D7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7B8ABCBB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14774ED8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40186027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022D8E0A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28AECF41" w14:textId="77777777" w:rsidR="004F5ABD" w:rsidRDefault="004F5ABD" w:rsidP="004F5ABD">
      <w:pPr>
        <w:rPr>
          <w:rFonts w:ascii="Times New Roman" w:hAnsi="Times New Roman" w:cs="Times New Roman"/>
          <w:sz w:val="24"/>
        </w:rPr>
      </w:pPr>
    </w:p>
    <w:p w14:paraId="5551BE3E" w14:textId="77777777" w:rsidR="004F5ABD" w:rsidRDefault="004F5ABD" w:rsidP="004F5ABD">
      <w:pPr>
        <w:pStyle w:val="NormalnyWeb"/>
        <w:jc w:val="center"/>
        <w:rPr>
          <w:b/>
          <w:sz w:val="32"/>
        </w:rPr>
      </w:pPr>
      <w:r>
        <w:rPr>
          <w:b/>
          <w:sz w:val="32"/>
        </w:rPr>
        <w:lastRenderedPageBreak/>
        <w:t>UZASADNIENIE</w:t>
      </w:r>
    </w:p>
    <w:p w14:paraId="52AD3212" w14:textId="2BD483CC" w:rsidR="004F5ABD" w:rsidRDefault="004F5ABD" w:rsidP="004F5ABD">
      <w:pPr>
        <w:pStyle w:val="NormalnyWeb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Zgodnie z art. 18 ust. 2 pkt 4  ustawy z dnia 8 marca 1990 r.                                                    o samorządzie gminnym  (</w:t>
      </w:r>
      <w:proofErr w:type="spellStart"/>
      <w:r>
        <w:rPr>
          <w:sz w:val="28"/>
        </w:rPr>
        <w:t>t.j</w:t>
      </w:r>
      <w:proofErr w:type="spellEnd"/>
      <w:r>
        <w:rPr>
          <w:sz w:val="28"/>
        </w:rPr>
        <w:t xml:space="preserve">. Dz. U. z 2024r. poz. 1465 ze zm.) </w:t>
      </w:r>
      <w:r w:rsidR="00F146C3">
        <w:rPr>
          <w:sz w:val="28"/>
        </w:rPr>
        <w:t xml:space="preserve"> </w:t>
      </w:r>
      <w:r>
        <w:rPr>
          <w:sz w:val="28"/>
        </w:rPr>
        <w:t>oraz art. 270 ust. 1, 2, 4  ustawy z dnia 27 sierpnia 2009 r. o finansach publicznych (</w:t>
      </w:r>
      <w:proofErr w:type="spellStart"/>
      <w:r>
        <w:rPr>
          <w:sz w:val="28"/>
        </w:rPr>
        <w:t>t.j</w:t>
      </w:r>
      <w:proofErr w:type="spellEnd"/>
      <w:r>
        <w:rPr>
          <w:sz w:val="28"/>
        </w:rPr>
        <w:t xml:space="preserve">. </w:t>
      </w:r>
      <w:r w:rsidR="00AF3CE9" w:rsidRPr="00AF3CE9">
        <w:rPr>
          <w:sz w:val="28"/>
        </w:rPr>
        <w:t>Dz.U. 2024 poz. 1530</w:t>
      </w:r>
      <w:r w:rsidR="00AF3CE9">
        <w:rPr>
          <w:sz w:val="28"/>
        </w:rPr>
        <w:t xml:space="preserve"> ze zm.</w:t>
      </w:r>
      <w:r>
        <w:rPr>
          <w:sz w:val="28"/>
        </w:rPr>
        <w:t>)</w:t>
      </w:r>
      <w:r w:rsidR="000A70C9">
        <w:rPr>
          <w:sz w:val="28"/>
        </w:rPr>
        <w:t xml:space="preserve"> d</w:t>
      </w:r>
      <w:r>
        <w:rPr>
          <w:sz w:val="28"/>
        </w:rPr>
        <w:t>o wyłącznej właściwości rady gminy należy  uchwalanie budżetu gminy, rozpatrywanie  sprawozdania  z wykonania budżetu oraz  podejmowanie  uchwały  w sprawie  udzielenia lub nieudzielenia absolutorium z tego tytułu.</w:t>
      </w:r>
    </w:p>
    <w:p w14:paraId="5966BB3F" w14:textId="77777777" w:rsidR="004F5ABD" w:rsidRDefault="004F5ABD" w:rsidP="004F5ABD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>Sprawozdanie finansowe jednostki samorządu terytorialnego zarząd przekazuje organowi stanowiącemu jednostki samorządu terytorialnego,                             w terminie do dnia 31 maja roku następującego po roku budżetowym.</w:t>
      </w:r>
    </w:p>
    <w:p w14:paraId="552A5081" w14:textId="77777777" w:rsidR="004F5ABD" w:rsidRDefault="004F5ABD" w:rsidP="004F5ABD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8"/>
        </w:rPr>
      </w:pPr>
    </w:p>
    <w:p w14:paraId="535F3EED" w14:textId="77777777" w:rsidR="004F5ABD" w:rsidRDefault="004F5ABD" w:rsidP="004F5ABD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>Komisja rewizyjna organu stanowiącego jednostki samorządu terytorialnego rozpatruje sprawozdanie finansowe, sprawozdanie z wykonania budżetu wraz z opinią regionalnej izby obrachunkowej o tym sprawozdaniu oraz informację, o której mowa w art. 267 ust. 1 pkt 3. W przypadku gdy jednostka samorządu terytorialnego jest obowiązana do badania sprawozdania finansowego, o którym mowa w art. 268, przedmiotem rozpatrzenia przez komisję rewizyjną jest również opinia z tego badania.</w:t>
      </w:r>
    </w:p>
    <w:p w14:paraId="07FDF0AE" w14:textId="77777777" w:rsidR="004F5ABD" w:rsidRDefault="004F5ABD" w:rsidP="004F5ABD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8"/>
        </w:rPr>
      </w:pPr>
    </w:p>
    <w:p w14:paraId="3406E9E0" w14:textId="77777777" w:rsidR="004F5ABD" w:rsidRDefault="004F5ABD" w:rsidP="004F5ABD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>Organ stanowiący jednostki samorządu terytorialnego rozpatruje                            i zatwierdza sprawozdanie finansowe jednostki samorządu terytorialnego wraz ze sprawozdaniem z wykonania budżetu, w terminie do dnia 30 czerwca roku następującego po roku budżetowym.</w:t>
      </w:r>
    </w:p>
    <w:p w14:paraId="084705BA" w14:textId="77777777" w:rsidR="004F5ABD" w:rsidRDefault="004F5ABD" w:rsidP="004F5AB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7B371C2" w14:textId="77777777" w:rsidR="004F5ABD" w:rsidRDefault="004F5ABD" w:rsidP="004F5A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Wszystkie powyżej wskazane przesłanki zostały spełnione dlatego podjęcie uchwały jest celowe i uzasadnione.</w:t>
      </w:r>
    </w:p>
    <w:p w14:paraId="2A1FFA5E" w14:textId="77777777" w:rsidR="004F5ABD" w:rsidRDefault="004F5ABD" w:rsidP="004F5ABD"/>
    <w:p w14:paraId="27D4A84A" w14:textId="77777777" w:rsidR="004F5ABD" w:rsidRDefault="004F5ABD" w:rsidP="004F5ABD"/>
    <w:p w14:paraId="2448E4F1" w14:textId="77777777" w:rsidR="004F5ABD" w:rsidRDefault="004F5ABD" w:rsidP="004F5ABD"/>
    <w:p w14:paraId="1B83C506" w14:textId="77777777" w:rsidR="004F5ABD" w:rsidRDefault="004F5ABD" w:rsidP="004F5ABD"/>
    <w:p w14:paraId="292A37FF" w14:textId="77777777" w:rsidR="004F5ABD" w:rsidRDefault="004F5ABD" w:rsidP="004F5ABD"/>
    <w:p w14:paraId="05A28A50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5"/>
    <w:rsid w:val="000A70C9"/>
    <w:rsid w:val="00364E0C"/>
    <w:rsid w:val="004E3FA2"/>
    <w:rsid w:val="004F5ABD"/>
    <w:rsid w:val="00503E70"/>
    <w:rsid w:val="00A07DF5"/>
    <w:rsid w:val="00A61B15"/>
    <w:rsid w:val="00AF3CE9"/>
    <w:rsid w:val="00D014A4"/>
    <w:rsid w:val="00E9260D"/>
    <w:rsid w:val="00F146C3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14F9"/>
  <w15:chartTrackingRefBased/>
  <w15:docId w15:val="{710DAD41-9F67-42E2-8248-6B827617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AB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D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D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D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D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D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D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D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D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D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D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D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D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D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D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D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D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7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D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7D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D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7D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D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DF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F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Edyta Bucka</cp:lastModifiedBy>
  <cp:revision>2</cp:revision>
  <dcterms:created xsi:type="dcterms:W3CDTF">2025-06-12T11:52:00Z</dcterms:created>
  <dcterms:modified xsi:type="dcterms:W3CDTF">2025-06-12T11:52:00Z</dcterms:modified>
</cp:coreProperties>
</file>