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E7C50" w14:textId="77777777" w:rsidR="003D0E5E" w:rsidRPr="003646EE" w:rsidRDefault="003D0E5E" w:rsidP="003D0E5E">
      <w:pPr>
        <w:spacing w:after="0"/>
        <w:jc w:val="right"/>
        <w:rPr>
          <w:rFonts w:ascii="Times New Roman" w:hAnsi="Times New Roman"/>
          <w:b/>
          <w:i/>
          <w:iCs/>
          <w:sz w:val="24"/>
          <w:szCs w:val="24"/>
        </w:rPr>
      </w:pPr>
      <w:r w:rsidRPr="003646EE">
        <w:rPr>
          <w:rFonts w:ascii="Times New Roman" w:hAnsi="Times New Roman"/>
          <w:b/>
          <w:i/>
          <w:iCs/>
          <w:sz w:val="24"/>
          <w:szCs w:val="24"/>
        </w:rPr>
        <w:t>Projekt</w:t>
      </w:r>
    </w:p>
    <w:p w14:paraId="28A3CF1F" w14:textId="77777777" w:rsidR="003D0E5E" w:rsidRPr="003646EE" w:rsidRDefault="003D0E5E" w:rsidP="003D0E5E">
      <w:pPr>
        <w:spacing w:after="0"/>
        <w:jc w:val="right"/>
        <w:rPr>
          <w:rFonts w:ascii="Times New Roman" w:hAnsi="Times New Roman"/>
          <w:b/>
          <w:i/>
          <w:iCs/>
          <w:sz w:val="24"/>
          <w:szCs w:val="24"/>
        </w:rPr>
      </w:pPr>
    </w:p>
    <w:p w14:paraId="2F4DABBC" w14:textId="77777777" w:rsidR="003D0E5E" w:rsidRPr="00EF76BA" w:rsidRDefault="003D0E5E" w:rsidP="003D0E5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F76BA">
        <w:rPr>
          <w:rFonts w:ascii="Times New Roman" w:hAnsi="Times New Roman"/>
          <w:b/>
          <w:sz w:val="28"/>
          <w:szCs w:val="28"/>
        </w:rPr>
        <w:t>Uchwała Nr …………….</w:t>
      </w:r>
    </w:p>
    <w:p w14:paraId="51C20C1C" w14:textId="77777777" w:rsidR="003D0E5E" w:rsidRPr="00EF76BA" w:rsidRDefault="003D0E5E" w:rsidP="003D0E5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F76BA">
        <w:rPr>
          <w:rFonts w:ascii="Times New Roman" w:hAnsi="Times New Roman"/>
          <w:b/>
          <w:sz w:val="28"/>
          <w:szCs w:val="28"/>
        </w:rPr>
        <w:t>Rady Gminy Łączna</w:t>
      </w:r>
    </w:p>
    <w:p w14:paraId="1C576C96" w14:textId="77777777" w:rsidR="003D0E5E" w:rsidRPr="00EF76BA" w:rsidRDefault="003D0E5E" w:rsidP="003D0E5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F76BA">
        <w:rPr>
          <w:rFonts w:ascii="Times New Roman" w:hAnsi="Times New Roman"/>
          <w:b/>
          <w:sz w:val="28"/>
          <w:szCs w:val="28"/>
        </w:rPr>
        <w:t>z dnia ………………</w:t>
      </w:r>
    </w:p>
    <w:p w14:paraId="1320F388" w14:textId="77777777" w:rsidR="00EF76BA" w:rsidRDefault="00EF76BA" w:rsidP="00EF76BA">
      <w:pPr>
        <w:spacing w:after="0"/>
        <w:rPr>
          <w:rFonts w:ascii="Times New Roman" w:hAnsi="Times New Roman"/>
          <w:b/>
          <w:sz w:val="28"/>
          <w:szCs w:val="28"/>
        </w:rPr>
      </w:pPr>
      <w:bookmarkStart w:id="0" w:name="_Hlk224647671"/>
    </w:p>
    <w:p w14:paraId="0E43A990" w14:textId="214E9FF6" w:rsidR="003D0E5E" w:rsidRPr="00EF76BA" w:rsidRDefault="003D0E5E" w:rsidP="00EF76BA">
      <w:pPr>
        <w:spacing w:after="0"/>
        <w:jc w:val="center"/>
        <w:rPr>
          <w:rFonts w:ascii="Times New Roman" w:eastAsia="Times New Roman" w:hAnsi="Times New Roman"/>
          <w:b/>
          <w:color w:val="EE0000"/>
          <w:sz w:val="28"/>
          <w:szCs w:val="28"/>
        </w:rPr>
      </w:pPr>
      <w:r w:rsidRPr="00EF76BA">
        <w:rPr>
          <w:rFonts w:ascii="Times New Roman" w:hAnsi="Times New Roman"/>
          <w:b/>
          <w:sz w:val="28"/>
          <w:szCs w:val="28"/>
        </w:rPr>
        <w:t>w sprawie</w:t>
      </w:r>
      <w:bookmarkEnd w:id="0"/>
      <w:r w:rsidRPr="00EF76BA">
        <w:rPr>
          <w:rFonts w:ascii="Times New Roman" w:hAnsi="Times New Roman"/>
          <w:b/>
          <w:sz w:val="28"/>
          <w:szCs w:val="28"/>
        </w:rPr>
        <w:t xml:space="preserve"> rozpatrzenia skargi na Dyrektora</w:t>
      </w:r>
      <w:r w:rsidR="00EF76BA">
        <w:rPr>
          <w:rFonts w:ascii="Times New Roman" w:hAnsi="Times New Roman"/>
          <w:b/>
          <w:sz w:val="28"/>
          <w:szCs w:val="28"/>
        </w:rPr>
        <w:t xml:space="preserve">                                                   </w:t>
      </w:r>
      <w:r w:rsidRPr="00EF76BA">
        <w:rPr>
          <w:rFonts w:ascii="Times New Roman" w:hAnsi="Times New Roman"/>
          <w:b/>
          <w:sz w:val="28"/>
          <w:szCs w:val="28"/>
        </w:rPr>
        <w:t>Zespołu Szkolno</w:t>
      </w:r>
      <w:r w:rsidR="00EF76BA">
        <w:rPr>
          <w:rFonts w:ascii="Times New Roman" w:hAnsi="Times New Roman"/>
          <w:b/>
          <w:sz w:val="28"/>
          <w:szCs w:val="28"/>
        </w:rPr>
        <w:t>-</w:t>
      </w:r>
      <w:r w:rsidRPr="00EF76BA">
        <w:rPr>
          <w:rFonts w:ascii="Times New Roman" w:hAnsi="Times New Roman"/>
          <w:b/>
          <w:sz w:val="28"/>
          <w:szCs w:val="28"/>
        </w:rPr>
        <w:t>Przedszkolnego w Łącznej</w:t>
      </w:r>
    </w:p>
    <w:p w14:paraId="54CCB807" w14:textId="77777777" w:rsidR="003D0E5E" w:rsidRPr="003646EE" w:rsidRDefault="003D0E5E" w:rsidP="003D0E5E">
      <w:pPr>
        <w:jc w:val="center"/>
        <w:rPr>
          <w:rStyle w:val="tekst"/>
          <w:rFonts w:ascii="Times New Roman" w:hAnsi="Times New Roman"/>
          <w:sz w:val="24"/>
          <w:szCs w:val="24"/>
        </w:rPr>
      </w:pPr>
    </w:p>
    <w:p w14:paraId="4CBCBFA8" w14:textId="77777777" w:rsidR="003D0E5E" w:rsidRPr="003646EE" w:rsidRDefault="003D0E5E" w:rsidP="003D0E5E">
      <w:pPr>
        <w:ind w:firstLine="708"/>
        <w:jc w:val="both"/>
        <w:rPr>
          <w:rStyle w:val="tekst"/>
          <w:rFonts w:ascii="Times New Roman" w:hAnsi="Times New Roman"/>
          <w:sz w:val="24"/>
          <w:szCs w:val="24"/>
        </w:rPr>
      </w:pPr>
      <w:r w:rsidRPr="003646EE">
        <w:rPr>
          <w:rStyle w:val="tekst"/>
          <w:rFonts w:ascii="Times New Roman" w:hAnsi="Times New Roman"/>
          <w:sz w:val="24"/>
          <w:szCs w:val="24"/>
        </w:rPr>
        <w:t xml:space="preserve">Na podstawie </w:t>
      </w:r>
      <w:r w:rsidRPr="003646EE">
        <w:rPr>
          <w:rFonts w:ascii="Times New Roman" w:hAnsi="Times New Roman"/>
          <w:sz w:val="24"/>
          <w:szCs w:val="24"/>
        </w:rPr>
        <w:t xml:space="preserve">art. 18b ust. 1 </w:t>
      </w:r>
      <w:r w:rsidRPr="003646EE">
        <w:rPr>
          <w:rStyle w:val="tekst"/>
          <w:rFonts w:ascii="Times New Roman" w:hAnsi="Times New Roman"/>
          <w:sz w:val="24"/>
          <w:szCs w:val="24"/>
        </w:rPr>
        <w:t xml:space="preserve">ustawy z dnia 8 marca 1990 r. o samorządzie gminnym (Dz.U. 2026r. poz. 662) w związku z art. 229 pkt 3, </w:t>
      </w:r>
      <w:r w:rsidRPr="003646EE">
        <w:rPr>
          <w:rFonts w:ascii="Times New Roman" w:hAnsi="Times New Roman"/>
          <w:sz w:val="24"/>
          <w:szCs w:val="24"/>
        </w:rPr>
        <w:t xml:space="preserve">art. 237 § 1 i § 3, </w:t>
      </w:r>
      <w:r w:rsidRPr="003646EE">
        <w:rPr>
          <w:rStyle w:val="tekst"/>
          <w:rFonts w:ascii="Times New Roman" w:hAnsi="Times New Roman"/>
          <w:sz w:val="24"/>
          <w:szCs w:val="24"/>
        </w:rPr>
        <w:t xml:space="preserve">art. 238 § 1, art. 239 § 1 ustawy z dnia 14 czerwca 1960 r. Kodeks postępowania administracyjnego (Dz.U. 2025r. poz. 1691) </w:t>
      </w:r>
      <w:r w:rsidRPr="003646EE">
        <w:rPr>
          <w:rStyle w:val="tekst"/>
          <w:rFonts w:ascii="Times New Roman" w:hAnsi="Times New Roman"/>
          <w:b/>
          <w:sz w:val="24"/>
          <w:szCs w:val="24"/>
        </w:rPr>
        <w:t>Rada Gminy Łączna uchwala</w:t>
      </w:r>
      <w:r w:rsidRPr="003646EE">
        <w:rPr>
          <w:rStyle w:val="tekst"/>
          <w:rFonts w:ascii="Times New Roman" w:hAnsi="Times New Roman"/>
          <w:sz w:val="24"/>
          <w:szCs w:val="24"/>
        </w:rPr>
        <w:t xml:space="preserve">, co następuje: </w:t>
      </w:r>
    </w:p>
    <w:p w14:paraId="00116514" w14:textId="77777777" w:rsidR="003D0E5E" w:rsidRPr="003646EE" w:rsidRDefault="003D0E5E" w:rsidP="003D0E5E">
      <w:pPr>
        <w:ind w:firstLine="708"/>
        <w:jc w:val="both"/>
        <w:rPr>
          <w:rStyle w:val="tekst"/>
          <w:rFonts w:ascii="Times New Roman" w:hAnsi="Times New Roman"/>
          <w:sz w:val="24"/>
          <w:szCs w:val="24"/>
        </w:rPr>
      </w:pPr>
    </w:p>
    <w:p w14:paraId="365F69F6" w14:textId="77777777" w:rsidR="003D0E5E" w:rsidRPr="003646EE" w:rsidRDefault="003D0E5E" w:rsidP="003D0E5E">
      <w:pPr>
        <w:jc w:val="center"/>
        <w:rPr>
          <w:rStyle w:val="tekst"/>
          <w:rFonts w:ascii="Times New Roman" w:hAnsi="Times New Roman"/>
          <w:sz w:val="24"/>
          <w:szCs w:val="24"/>
        </w:rPr>
      </w:pPr>
      <w:r w:rsidRPr="003646EE">
        <w:rPr>
          <w:rStyle w:val="tekst"/>
          <w:rFonts w:ascii="Times New Roman" w:hAnsi="Times New Roman"/>
          <w:b/>
          <w:bCs/>
          <w:sz w:val="24"/>
          <w:szCs w:val="24"/>
        </w:rPr>
        <w:t>§ 1</w:t>
      </w:r>
    </w:p>
    <w:p w14:paraId="0570D6F7" w14:textId="28277423" w:rsidR="003D0E5E" w:rsidRPr="003646EE" w:rsidRDefault="003D0E5E" w:rsidP="003D0E5E">
      <w:pPr>
        <w:jc w:val="both"/>
        <w:rPr>
          <w:rStyle w:val="tekst"/>
          <w:rFonts w:ascii="Times New Roman" w:hAnsi="Times New Roman"/>
          <w:sz w:val="24"/>
          <w:szCs w:val="24"/>
        </w:rPr>
      </w:pPr>
      <w:r w:rsidRPr="003646EE">
        <w:rPr>
          <w:rFonts w:ascii="Times New Roman" w:hAnsi="Times New Roman"/>
          <w:sz w:val="24"/>
          <w:szCs w:val="24"/>
        </w:rPr>
        <w:t xml:space="preserve">Po rozpatrzeniu skargi złożonej przez </w:t>
      </w:r>
      <w:r w:rsidR="00EF76BA" w:rsidRPr="00EF76BA">
        <w:rPr>
          <w:rFonts w:ascii="Times New Roman" w:hAnsi="Times New Roman"/>
          <w:sz w:val="24"/>
          <w:szCs w:val="24"/>
        </w:rPr>
        <w:t>Spółkę Szulc-Euphenics.com P.S.A.</w:t>
      </w:r>
      <w:r w:rsidR="00EF76BA">
        <w:rPr>
          <w:rFonts w:ascii="Times New Roman" w:hAnsi="Times New Roman"/>
          <w:sz w:val="24"/>
          <w:szCs w:val="24"/>
        </w:rPr>
        <w:t xml:space="preserve"> </w:t>
      </w:r>
      <w:r w:rsidR="00EF76BA" w:rsidRPr="00EF76BA">
        <w:rPr>
          <w:rFonts w:ascii="Times New Roman" w:hAnsi="Times New Roman"/>
          <w:sz w:val="24"/>
          <w:szCs w:val="24"/>
        </w:rPr>
        <w:t>na Dyrektora Zespołu Szkolno-Przedszkolnego w Łącznej</w:t>
      </w:r>
      <w:r w:rsidR="00EF76BA">
        <w:rPr>
          <w:rFonts w:ascii="Times New Roman" w:hAnsi="Times New Roman"/>
          <w:sz w:val="24"/>
          <w:szCs w:val="24"/>
        </w:rPr>
        <w:t xml:space="preserve"> </w:t>
      </w:r>
      <w:r w:rsidR="00EF76BA" w:rsidRPr="00EF76BA">
        <w:rPr>
          <w:rFonts w:ascii="Times New Roman" w:hAnsi="Times New Roman"/>
          <w:sz w:val="24"/>
          <w:szCs w:val="24"/>
        </w:rPr>
        <w:t>w przedmiocie sposobu prowadzenia strony internetowej jednostki oraz zarzutu niegospodarności w wydatkowaniu środków publicznych</w:t>
      </w:r>
      <w:r w:rsidR="00EF76BA">
        <w:rPr>
          <w:rFonts w:ascii="Times New Roman" w:hAnsi="Times New Roman"/>
          <w:sz w:val="24"/>
          <w:szCs w:val="24"/>
        </w:rPr>
        <w:t xml:space="preserve">, </w:t>
      </w:r>
      <w:r w:rsidRPr="003646EE">
        <w:rPr>
          <w:rFonts w:ascii="Times New Roman" w:hAnsi="Times New Roman"/>
          <w:b/>
          <w:bCs/>
          <w:sz w:val="24"/>
          <w:szCs w:val="24"/>
        </w:rPr>
        <w:t>uznaje się skargę za bezzasadną</w:t>
      </w:r>
      <w:r w:rsidRPr="003646EE">
        <w:rPr>
          <w:rFonts w:ascii="Times New Roman" w:hAnsi="Times New Roman"/>
          <w:sz w:val="24"/>
          <w:szCs w:val="24"/>
        </w:rPr>
        <w:t xml:space="preserve"> z przyczyn wskazanych w uzasadnieniu do niniejszej uchwały.</w:t>
      </w:r>
    </w:p>
    <w:p w14:paraId="54F3859D" w14:textId="77777777" w:rsidR="003D0E5E" w:rsidRPr="003646EE" w:rsidRDefault="003D0E5E" w:rsidP="003D0E5E">
      <w:pPr>
        <w:jc w:val="center"/>
        <w:rPr>
          <w:rStyle w:val="tekst"/>
          <w:rFonts w:ascii="Times New Roman" w:hAnsi="Times New Roman"/>
          <w:b/>
          <w:bCs/>
          <w:sz w:val="24"/>
          <w:szCs w:val="24"/>
        </w:rPr>
      </w:pPr>
      <w:r w:rsidRPr="003646EE">
        <w:rPr>
          <w:rStyle w:val="tekst"/>
          <w:rFonts w:ascii="Times New Roman" w:hAnsi="Times New Roman"/>
          <w:b/>
          <w:bCs/>
          <w:sz w:val="24"/>
          <w:szCs w:val="24"/>
        </w:rPr>
        <w:t>§ 2</w:t>
      </w:r>
    </w:p>
    <w:p w14:paraId="1D59C79B" w14:textId="77777777" w:rsidR="003D0E5E" w:rsidRPr="003646EE" w:rsidRDefault="003D0E5E" w:rsidP="003D0E5E">
      <w:pPr>
        <w:jc w:val="both"/>
        <w:rPr>
          <w:rStyle w:val="tekst"/>
          <w:rFonts w:ascii="Times New Roman" w:hAnsi="Times New Roman"/>
          <w:sz w:val="24"/>
          <w:szCs w:val="24"/>
        </w:rPr>
      </w:pPr>
      <w:r w:rsidRPr="003646EE">
        <w:rPr>
          <w:rStyle w:val="tekst"/>
          <w:rFonts w:ascii="Times New Roman" w:hAnsi="Times New Roman"/>
          <w:sz w:val="24"/>
          <w:szCs w:val="24"/>
        </w:rPr>
        <w:t xml:space="preserve">Zobowiązuje się Przewodniczącego Rady Gminy Łączna do zawiadomienia skarżącego                     o sposobie załatwienia skargi, poprzez </w:t>
      </w:r>
      <w:r w:rsidRPr="003646EE">
        <w:rPr>
          <w:rFonts w:ascii="Times New Roman" w:hAnsi="Times New Roman"/>
          <w:sz w:val="24"/>
          <w:szCs w:val="24"/>
        </w:rPr>
        <w:t xml:space="preserve">doręczenie </w:t>
      </w:r>
      <w:r w:rsidRPr="003646EE">
        <w:rPr>
          <w:rStyle w:val="tekst"/>
          <w:rFonts w:ascii="Times New Roman" w:hAnsi="Times New Roman"/>
          <w:sz w:val="24"/>
          <w:szCs w:val="24"/>
        </w:rPr>
        <w:t>odpisu niniejszej uchwały wraz                                    z uzasadnieniem i pouczeniem.</w:t>
      </w:r>
    </w:p>
    <w:p w14:paraId="184B4A8C" w14:textId="77777777" w:rsidR="003D0E5E" w:rsidRPr="003646EE" w:rsidRDefault="003D0E5E" w:rsidP="003D0E5E">
      <w:pPr>
        <w:jc w:val="center"/>
        <w:rPr>
          <w:rFonts w:ascii="Times New Roman" w:hAnsi="Times New Roman"/>
          <w:sz w:val="24"/>
          <w:szCs w:val="24"/>
        </w:rPr>
      </w:pPr>
      <w:r w:rsidRPr="003646EE">
        <w:rPr>
          <w:rFonts w:ascii="Times New Roman" w:hAnsi="Times New Roman"/>
          <w:sz w:val="24"/>
          <w:szCs w:val="24"/>
        </w:rPr>
        <w:br/>
      </w:r>
      <w:r w:rsidRPr="003646EE">
        <w:rPr>
          <w:rStyle w:val="tekst"/>
          <w:rFonts w:ascii="Times New Roman" w:hAnsi="Times New Roman"/>
          <w:b/>
          <w:bCs/>
          <w:sz w:val="24"/>
          <w:szCs w:val="24"/>
        </w:rPr>
        <w:t>§ 3</w:t>
      </w:r>
    </w:p>
    <w:p w14:paraId="1B778A0B" w14:textId="77777777" w:rsidR="003D0E5E" w:rsidRPr="003646EE" w:rsidRDefault="003D0E5E" w:rsidP="003D0E5E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3646EE">
        <w:rPr>
          <w:rStyle w:val="tekst"/>
          <w:rFonts w:ascii="Times New Roman" w:hAnsi="Times New Roman"/>
          <w:sz w:val="24"/>
          <w:szCs w:val="24"/>
        </w:rPr>
        <w:t>Uchwała wchodzi w życie z dniem podjęcia.</w:t>
      </w:r>
    </w:p>
    <w:p w14:paraId="53F78FC7" w14:textId="77777777" w:rsidR="003D0E5E" w:rsidRPr="003646EE" w:rsidRDefault="003D0E5E" w:rsidP="003D0E5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B539F95" w14:textId="77777777" w:rsidR="003D0E5E" w:rsidRPr="003646EE" w:rsidRDefault="003D0E5E" w:rsidP="003D0E5E">
      <w:pPr>
        <w:pStyle w:val="NormalnyWeb"/>
        <w:spacing w:before="0" w:beforeAutospacing="0" w:after="0" w:line="276" w:lineRule="auto"/>
        <w:jc w:val="center"/>
        <w:rPr>
          <w:b/>
        </w:rPr>
      </w:pPr>
    </w:p>
    <w:p w14:paraId="321DEC40" w14:textId="77777777" w:rsidR="003D0E5E" w:rsidRPr="003646EE" w:rsidRDefault="003D0E5E" w:rsidP="003D0E5E">
      <w:pPr>
        <w:pStyle w:val="NormalnyWeb"/>
        <w:spacing w:before="0" w:beforeAutospacing="0" w:after="0" w:line="276" w:lineRule="auto"/>
        <w:jc w:val="center"/>
        <w:rPr>
          <w:b/>
        </w:rPr>
      </w:pPr>
    </w:p>
    <w:p w14:paraId="40FD13EA" w14:textId="77777777" w:rsidR="003D0E5E" w:rsidRPr="003646EE" w:rsidRDefault="003D0E5E" w:rsidP="003D0E5E">
      <w:pPr>
        <w:pStyle w:val="NormalnyWeb"/>
        <w:spacing w:before="0" w:beforeAutospacing="0" w:after="0" w:line="276" w:lineRule="auto"/>
        <w:jc w:val="center"/>
        <w:rPr>
          <w:b/>
        </w:rPr>
      </w:pPr>
    </w:p>
    <w:p w14:paraId="47F1C87B" w14:textId="77777777" w:rsidR="003D0E5E" w:rsidRPr="003646EE" w:rsidRDefault="003D0E5E" w:rsidP="003D0E5E">
      <w:pPr>
        <w:pStyle w:val="NormalnyWeb"/>
        <w:spacing w:before="0" w:beforeAutospacing="0" w:after="0" w:line="276" w:lineRule="auto"/>
        <w:jc w:val="center"/>
        <w:rPr>
          <w:b/>
        </w:rPr>
      </w:pPr>
    </w:p>
    <w:p w14:paraId="21A4F3AC" w14:textId="77777777" w:rsidR="003D0E5E" w:rsidRPr="003646EE" w:rsidRDefault="003D0E5E" w:rsidP="003D0E5E">
      <w:pPr>
        <w:pStyle w:val="NormalnyWeb"/>
        <w:spacing w:before="0" w:beforeAutospacing="0" w:after="0" w:line="276" w:lineRule="auto"/>
        <w:jc w:val="center"/>
        <w:rPr>
          <w:b/>
        </w:rPr>
      </w:pPr>
    </w:p>
    <w:p w14:paraId="5024D0EB" w14:textId="77777777" w:rsidR="003D0E5E" w:rsidRPr="003646EE" w:rsidRDefault="003D0E5E" w:rsidP="003D0E5E">
      <w:pPr>
        <w:pStyle w:val="NormalnyWeb"/>
        <w:spacing w:before="0" w:beforeAutospacing="0" w:after="0" w:line="276" w:lineRule="auto"/>
        <w:jc w:val="center"/>
        <w:rPr>
          <w:b/>
        </w:rPr>
      </w:pPr>
    </w:p>
    <w:p w14:paraId="2F6FB37E" w14:textId="77777777" w:rsidR="003D0E5E" w:rsidRPr="003646EE" w:rsidRDefault="003D0E5E" w:rsidP="003D0E5E">
      <w:pPr>
        <w:pStyle w:val="NormalnyWeb"/>
        <w:spacing w:before="0" w:beforeAutospacing="0" w:after="0" w:line="276" w:lineRule="auto"/>
        <w:jc w:val="center"/>
        <w:rPr>
          <w:b/>
        </w:rPr>
      </w:pPr>
    </w:p>
    <w:p w14:paraId="6B45C6BB" w14:textId="77777777" w:rsidR="003D0E5E" w:rsidRPr="003646EE" w:rsidRDefault="003D0E5E" w:rsidP="003D0E5E">
      <w:pPr>
        <w:pStyle w:val="NormalnyWeb"/>
        <w:spacing w:before="0" w:beforeAutospacing="0" w:after="0" w:line="276" w:lineRule="auto"/>
        <w:jc w:val="center"/>
        <w:rPr>
          <w:b/>
        </w:rPr>
      </w:pPr>
    </w:p>
    <w:p w14:paraId="6EE5EB97" w14:textId="77777777" w:rsidR="003D0E5E" w:rsidRPr="003646EE" w:rsidRDefault="003D0E5E" w:rsidP="003D0E5E">
      <w:pPr>
        <w:pStyle w:val="NormalnyWeb"/>
        <w:spacing w:before="0" w:beforeAutospacing="0" w:after="0" w:line="276" w:lineRule="auto"/>
        <w:jc w:val="center"/>
        <w:rPr>
          <w:b/>
        </w:rPr>
      </w:pPr>
    </w:p>
    <w:p w14:paraId="058C0335" w14:textId="77777777" w:rsidR="003D0E5E" w:rsidRPr="003646EE" w:rsidRDefault="003D0E5E" w:rsidP="003D0E5E">
      <w:pPr>
        <w:pStyle w:val="NormalnyWeb"/>
        <w:spacing w:before="0" w:beforeAutospacing="0" w:after="0" w:line="276" w:lineRule="auto"/>
        <w:rPr>
          <w:b/>
        </w:rPr>
      </w:pPr>
    </w:p>
    <w:p w14:paraId="6763CBC3" w14:textId="77777777" w:rsidR="003D0E5E" w:rsidRPr="003646EE" w:rsidRDefault="003D0E5E" w:rsidP="003D0E5E">
      <w:pPr>
        <w:pStyle w:val="NormalnyWeb"/>
        <w:spacing w:before="0" w:beforeAutospacing="0" w:after="0" w:line="276" w:lineRule="auto"/>
        <w:jc w:val="center"/>
        <w:rPr>
          <w:b/>
        </w:rPr>
      </w:pPr>
      <w:bookmarkStart w:id="1" w:name="_Hlk189929242"/>
      <w:r w:rsidRPr="003646EE">
        <w:rPr>
          <w:b/>
        </w:rPr>
        <w:lastRenderedPageBreak/>
        <w:t>UZASADNIENIE</w:t>
      </w:r>
    </w:p>
    <w:p w14:paraId="7A8CEAED" w14:textId="77777777" w:rsidR="003D0E5E" w:rsidRPr="003646EE" w:rsidRDefault="003D0E5E" w:rsidP="00DC505F">
      <w:pPr>
        <w:pStyle w:val="NormalnyWeb"/>
        <w:spacing w:before="0" w:beforeAutospacing="0" w:after="0" w:line="276" w:lineRule="auto"/>
        <w:jc w:val="center"/>
        <w:rPr>
          <w:b/>
        </w:rPr>
      </w:pPr>
    </w:p>
    <w:p w14:paraId="07F78C41" w14:textId="750CF40B" w:rsidR="00EF76BA" w:rsidRDefault="00EF76BA" w:rsidP="00DC505F">
      <w:pPr>
        <w:pStyle w:val="NormalnyWeb"/>
        <w:spacing w:before="0" w:beforeAutospacing="0" w:after="0" w:line="276" w:lineRule="auto"/>
        <w:ind w:firstLine="708"/>
        <w:jc w:val="both"/>
      </w:pPr>
      <w:r w:rsidRPr="00EF76BA">
        <w:t>W dniu 22 września 2026 r. do Urzędu Gminy w Łącznej wpłynęła skarga wniesiona przez Szulc-Euphenics.com P.S.A., reprezentowaną przez Prezesa Zarządu Pana Adama Szulca. Skarga została skierowana przeciwko Dyrektorowi Zespołu Szkolno-Przedszkolnego w Łącznej i dotyczy przede wszystkim sposobu prowadzenia strony internetowej jednostki. Skarżący zarzuca Dyrektorowi korzystanie z odpłatnego, komercyjnego rozwiązania informatycznego, które – w jego ocenie – nie spełnia wymagań dotyczących dostępności cyfrowej, interoperacyjności oraz cyberbezpieczeństwa. Na tej podstawie formułuje również zarzut niegospodarności w wydatkowaniu środków publicznych.</w:t>
      </w:r>
    </w:p>
    <w:p w14:paraId="4F03C4F2" w14:textId="77777777" w:rsidR="00DC505F" w:rsidRDefault="00DC505F" w:rsidP="00DC505F">
      <w:pPr>
        <w:pStyle w:val="NormalnyWeb"/>
        <w:spacing w:before="0" w:beforeAutospacing="0" w:after="0" w:line="276" w:lineRule="auto"/>
        <w:ind w:firstLine="708"/>
        <w:jc w:val="both"/>
      </w:pPr>
    </w:p>
    <w:p w14:paraId="3ECC5781" w14:textId="0D80F5C8" w:rsidR="00EF76BA" w:rsidRDefault="00EF76BA" w:rsidP="00DC505F">
      <w:pPr>
        <w:pStyle w:val="NormalnyWeb"/>
        <w:spacing w:before="0" w:beforeAutospacing="0" w:after="0" w:line="276" w:lineRule="auto"/>
        <w:ind w:firstLine="708"/>
        <w:jc w:val="both"/>
      </w:pPr>
      <w:r>
        <w:t xml:space="preserve">Komisja Skarg, Wniosków i Petycji Rady Gminy Łączna na posiedzeniu w dniu                        28 września 2026 r. dokonała analizy treści skargi oraz załączonych do niej materiałów, a także zwróciła się do Dyrektora Zespołu Szkolno-Przedszkolnego o przedstawienie pisemnego stanowiska </w:t>
      </w:r>
      <w:r w:rsidR="00FD2743">
        <w:t xml:space="preserve">w przedmiocie </w:t>
      </w:r>
      <w:r>
        <w:t xml:space="preserve">zarzutów podniesionych w skardze, w szczególności w zakresie zasad funkcjonowania i administrowania stroną internetową, </w:t>
      </w:r>
      <w:r w:rsidR="00FD2743">
        <w:t xml:space="preserve">wskazania </w:t>
      </w:r>
      <w:r>
        <w:t>podmiotu świadczącego obsługę techniczną, podstawy korzystania z obecnego rozwiązania, ponoszonych z tego tytułu kosztów, a także aktualnej deklaracji dostępności oraz ewentualnie przeprowadzonych audytów lub innych form weryfikacji strony.</w:t>
      </w:r>
    </w:p>
    <w:p w14:paraId="53DB6C14" w14:textId="77777777" w:rsidR="00DC505F" w:rsidRDefault="00DC505F" w:rsidP="00DC505F">
      <w:pPr>
        <w:pStyle w:val="NormalnyWeb"/>
        <w:spacing w:before="0" w:beforeAutospacing="0" w:after="0" w:line="276" w:lineRule="auto"/>
        <w:ind w:firstLine="708"/>
        <w:jc w:val="both"/>
      </w:pPr>
    </w:p>
    <w:p w14:paraId="508B8DBC" w14:textId="3F5BCCA1" w:rsidR="00EF76BA" w:rsidRDefault="00EF76BA" w:rsidP="00DC505F">
      <w:pPr>
        <w:pStyle w:val="NormalnyWeb"/>
        <w:spacing w:before="0" w:beforeAutospacing="0" w:after="0" w:line="276" w:lineRule="auto"/>
        <w:ind w:firstLine="708"/>
        <w:jc w:val="both"/>
      </w:pPr>
      <w:r>
        <w:t xml:space="preserve">Po przeanalizowaniu skargi, obowiązujących przepisów prawa oraz przedstawionych wyjaśnień przez Dyrektora Zespołu Szkolno-Przedszkolnego w Łącznej Pana Pawła Jarosza, Sekretarz Gminy Łączna Panią Ewę Wawrzeńczyk oraz opinią radcy prawnego obsługującego Urząd Gminy Łączna Pana Grzegorza Dudałę </w:t>
      </w:r>
      <w:r w:rsidRPr="00DC505F">
        <w:rPr>
          <w:u w:val="single"/>
        </w:rPr>
        <w:t>Komisja stwierdziła co następuje</w:t>
      </w:r>
      <w:r>
        <w:t>:</w:t>
      </w:r>
    </w:p>
    <w:p w14:paraId="34687A58" w14:textId="77777777" w:rsidR="00DC505F" w:rsidRDefault="00DC505F" w:rsidP="00DC505F">
      <w:pPr>
        <w:pStyle w:val="NormalnyWeb"/>
        <w:spacing w:before="0" w:beforeAutospacing="0" w:after="0" w:line="276" w:lineRule="auto"/>
        <w:ind w:firstLine="708"/>
        <w:jc w:val="both"/>
      </w:pPr>
    </w:p>
    <w:p w14:paraId="14C9413D" w14:textId="71DC6EF4" w:rsidR="00EF76BA" w:rsidRDefault="00EF76BA" w:rsidP="00DC505F">
      <w:pPr>
        <w:pStyle w:val="NormalnyWeb"/>
        <w:spacing w:before="0" w:beforeAutospacing="0" w:after="0" w:line="276" w:lineRule="auto"/>
        <w:ind w:firstLine="708"/>
        <w:jc w:val="both"/>
      </w:pPr>
      <w:r>
        <w:t>Sam fakt korzystania przez jednostkę z odpłatnego rozwiązania komercyjnego, mimo istnienia bezpłatnych rozwiązań publicznych, nie oznacza naruszenia prawa ani niegospodarności. Potwierdza to również stanowisko Ministerstwa Cyfryzacji załączone do skargi, zgodnie z którym jednostki mogą korzystać z rozwiązań komercyjnych, a korzystanie        z systemów udostępnianych przez administrację publiczną ma charakter dobrowolny. Ministerstwo wskazało ponadto w analogicznej sprawie, że wybór konkretnego rozwiązania informatycznego pozostaje po stronie jednostki samorządu terytorialnego.</w:t>
      </w:r>
    </w:p>
    <w:p w14:paraId="02328E86" w14:textId="77777777" w:rsidR="00DC505F" w:rsidRDefault="00DC505F" w:rsidP="00DC505F">
      <w:pPr>
        <w:pStyle w:val="NormalnyWeb"/>
        <w:spacing w:before="0" w:beforeAutospacing="0" w:after="0" w:line="276" w:lineRule="auto"/>
        <w:ind w:firstLine="708"/>
        <w:jc w:val="both"/>
      </w:pPr>
    </w:p>
    <w:p w14:paraId="553F55C2" w14:textId="69E27B85" w:rsidR="00D33C0E" w:rsidRDefault="00D33C0E" w:rsidP="00DC505F">
      <w:pPr>
        <w:pStyle w:val="NormalnyWeb"/>
        <w:spacing w:before="0" w:beforeAutospacing="0" w:after="0" w:line="276" w:lineRule="auto"/>
        <w:ind w:firstLine="708"/>
        <w:jc w:val="both"/>
      </w:pPr>
      <w:r w:rsidRPr="00DC505F">
        <w:rPr>
          <w:u w:val="single"/>
        </w:rPr>
        <w:t xml:space="preserve">Z </w:t>
      </w:r>
      <w:r w:rsidR="00DB0263">
        <w:rPr>
          <w:u w:val="single"/>
        </w:rPr>
        <w:t>wyjaśnień przedstawionych przez</w:t>
      </w:r>
      <w:r w:rsidR="00DB0263" w:rsidRPr="00DC505F">
        <w:rPr>
          <w:u w:val="single"/>
        </w:rPr>
        <w:t xml:space="preserve"> </w:t>
      </w:r>
      <w:r w:rsidRPr="00DC505F">
        <w:rPr>
          <w:u w:val="single"/>
        </w:rPr>
        <w:t xml:space="preserve">Dyrektora Zespołu Szkolno-Przedszkolnego w Łącznej </w:t>
      </w:r>
      <w:r w:rsidR="00DB0263">
        <w:rPr>
          <w:u w:val="single"/>
        </w:rPr>
        <w:t xml:space="preserve">wynika, </w:t>
      </w:r>
      <w:proofErr w:type="gramStart"/>
      <w:r w:rsidR="00DB0263">
        <w:rPr>
          <w:u w:val="single"/>
        </w:rPr>
        <w:t xml:space="preserve">że </w:t>
      </w:r>
      <w:r>
        <w:t>:</w:t>
      </w:r>
      <w:proofErr w:type="gramEnd"/>
    </w:p>
    <w:p w14:paraId="4F39387A" w14:textId="77777777" w:rsidR="00DC505F" w:rsidRDefault="00DC505F" w:rsidP="00DC505F">
      <w:pPr>
        <w:pStyle w:val="NormalnyWeb"/>
        <w:spacing w:before="0" w:beforeAutospacing="0" w:after="0" w:line="276" w:lineRule="auto"/>
        <w:ind w:firstLine="708"/>
        <w:jc w:val="both"/>
      </w:pPr>
    </w:p>
    <w:p w14:paraId="55527AD1" w14:textId="44355E21" w:rsidR="00C24474" w:rsidRDefault="00D33C0E" w:rsidP="00DC505F">
      <w:pPr>
        <w:pStyle w:val="NormalnyWeb"/>
        <w:spacing w:before="0" w:beforeAutospacing="0" w:after="0" w:line="276" w:lineRule="auto"/>
        <w:ind w:firstLine="708"/>
        <w:jc w:val="both"/>
      </w:pPr>
      <w:r>
        <w:t>1</w:t>
      </w:r>
      <w:r w:rsidR="00145B56">
        <w:t xml:space="preserve">/ </w:t>
      </w:r>
      <w:r w:rsidR="00C24474">
        <w:t>Strona internetowa szkoły</w:t>
      </w:r>
      <w:r w:rsidR="00DB0263">
        <w:t xml:space="preserve"> funkcjonuje</w:t>
      </w:r>
      <w:r w:rsidR="00C24474">
        <w:t xml:space="preserve"> od 2011 roku</w:t>
      </w:r>
      <w:r w:rsidR="00DB0263">
        <w:t>. Dyrektor wskazał, że obecnie stosowane rozwiązanie</w:t>
      </w:r>
      <w:r w:rsidR="00C24474">
        <w:t xml:space="preserve"> jest przestarzał</w:t>
      </w:r>
      <w:r w:rsidR="00DB0263">
        <w:t>e</w:t>
      </w:r>
      <w:r w:rsidR="00C24474">
        <w:t xml:space="preserve"> i</w:t>
      </w:r>
      <w:r w:rsidR="00DB0263">
        <w:t xml:space="preserve"> nie odpowiada w pełni aktualnym możliwościom technicznym</w:t>
      </w:r>
      <w:r w:rsidR="00145B56">
        <w:t>.</w:t>
      </w:r>
    </w:p>
    <w:p w14:paraId="71C4293F" w14:textId="77777777" w:rsidR="00DC505F" w:rsidRDefault="00DC505F" w:rsidP="00DC505F">
      <w:pPr>
        <w:pStyle w:val="NormalnyWeb"/>
        <w:spacing w:before="0" w:beforeAutospacing="0" w:after="0" w:line="276" w:lineRule="auto"/>
        <w:ind w:firstLine="708"/>
        <w:jc w:val="both"/>
      </w:pPr>
    </w:p>
    <w:p w14:paraId="391B03A0" w14:textId="5F13ECA1" w:rsidR="00DC505F" w:rsidRDefault="00D33C0E" w:rsidP="006E2E52">
      <w:pPr>
        <w:pStyle w:val="NormalnyWeb"/>
        <w:spacing w:before="0" w:beforeAutospacing="0" w:after="0" w:line="276" w:lineRule="auto"/>
        <w:ind w:firstLine="708"/>
        <w:jc w:val="both"/>
      </w:pPr>
      <w:r>
        <w:t>2/</w:t>
      </w:r>
      <w:r w:rsidR="00145B56">
        <w:t xml:space="preserve"> </w:t>
      </w:r>
      <w:r w:rsidR="00DB0263">
        <w:t xml:space="preserve">Strona internetowa jest na </w:t>
      </w:r>
      <w:r w:rsidR="00C24474">
        <w:t>bieżąco aktualizowana</w:t>
      </w:r>
      <w:r w:rsidR="00DB0263">
        <w:t>, w szczególności</w:t>
      </w:r>
      <w:r w:rsidR="00C24474">
        <w:t xml:space="preserve"> </w:t>
      </w:r>
      <w:r w:rsidR="00DB0263">
        <w:t xml:space="preserve">poprzez zamieszczanie informacji dotyczących wydarzeń z </w:t>
      </w:r>
      <w:r w:rsidR="00C24474">
        <w:t>życia szkoły</w:t>
      </w:r>
      <w:r w:rsidR="00DB0263">
        <w:t xml:space="preserve">, jadłospisu stołówki, komunikatów dla rodziców, </w:t>
      </w:r>
      <w:r w:rsidR="00C24474">
        <w:t>dział</w:t>
      </w:r>
      <w:r w:rsidR="00DB0263">
        <w:t>alności</w:t>
      </w:r>
      <w:r w:rsidR="00C24474">
        <w:t xml:space="preserve"> organizacji szkolnych, konkursów</w:t>
      </w:r>
      <w:r>
        <w:t xml:space="preserve"> </w:t>
      </w:r>
      <w:r w:rsidR="00DB0263">
        <w:t>oraz innych informacji związanych z funkcjonowaniem placówki.</w:t>
      </w:r>
    </w:p>
    <w:p w14:paraId="6564BC19" w14:textId="77777777" w:rsidR="006E2E52" w:rsidRDefault="006E2E52" w:rsidP="006E2E52">
      <w:pPr>
        <w:pStyle w:val="NormalnyWeb"/>
        <w:spacing w:before="0" w:beforeAutospacing="0" w:after="0" w:line="276" w:lineRule="auto"/>
        <w:ind w:firstLine="708"/>
        <w:jc w:val="both"/>
      </w:pPr>
    </w:p>
    <w:p w14:paraId="4FE3859A" w14:textId="0E42990E" w:rsidR="00DC505F" w:rsidRDefault="00D33C0E" w:rsidP="00DC505F">
      <w:pPr>
        <w:pStyle w:val="NormalnyWeb"/>
        <w:spacing w:before="0" w:beforeAutospacing="0" w:after="0" w:line="276" w:lineRule="auto"/>
        <w:ind w:firstLine="708"/>
        <w:jc w:val="both"/>
      </w:pPr>
      <w:r>
        <w:t>3</w:t>
      </w:r>
      <w:r w:rsidR="00145B56">
        <w:t xml:space="preserve">/ </w:t>
      </w:r>
      <w:r w:rsidR="00DB0263">
        <w:t>Strona internetowa z</w:t>
      </w:r>
      <w:r w:rsidR="00C24474">
        <w:t xml:space="preserve">awiera odnośnik do </w:t>
      </w:r>
      <w:r w:rsidR="00DB0263">
        <w:t>Biuletynu Informacji Publicznej</w:t>
      </w:r>
      <w:r w:rsidR="00C24474">
        <w:t xml:space="preserve"> </w:t>
      </w:r>
      <w:r w:rsidR="003D6296">
        <w:t>U</w:t>
      </w:r>
      <w:r w:rsidR="00C24474">
        <w:t xml:space="preserve">rzędu </w:t>
      </w:r>
      <w:r w:rsidR="003D6296">
        <w:t>G</w:t>
      </w:r>
      <w:r w:rsidR="00C24474">
        <w:t>miny w Ł</w:t>
      </w:r>
      <w:r w:rsidR="00971FD3">
        <w:t>ą</w:t>
      </w:r>
      <w:r w:rsidR="00C24474">
        <w:t xml:space="preserve">cznej oraz informacje </w:t>
      </w:r>
      <w:r w:rsidR="001B79F0">
        <w:t xml:space="preserve">dotyczące </w:t>
      </w:r>
      <w:r w:rsidR="00C24474">
        <w:t>ochrony danych osobowych</w:t>
      </w:r>
      <w:r w:rsidR="00145B56">
        <w:t>.</w:t>
      </w:r>
    </w:p>
    <w:p w14:paraId="2431A6B8" w14:textId="77777777" w:rsidR="001B79F0" w:rsidRDefault="001B79F0" w:rsidP="00DC505F">
      <w:pPr>
        <w:pStyle w:val="NormalnyWeb"/>
        <w:spacing w:before="0" w:beforeAutospacing="0" w:after="0" w:line="276" w:lineRule="auto"/>
        <w:ind w:firstLine="708"/>
        <w:jc w:val="both"/>
      </w:pPr>
    </w:p>
    <w:p w14:paraId="6B3D62DC" w14:textId="10DC762A" w:rsidR="00C24474" w:rsidRDefault="00D33C0E" w:rsidP="00DC505F">
      <w:pPr>
        <w:pStyle w:val="NormalnyWeb"/>
        <w:spacing w:before="0" w:beforeAutospacing="0" w:after="0" w:line="276" w:lineRule="auto"/>
        <w:ind w:firstLine="708"/>
        <w:jc w:val="both"/>
      </w:pPr>
      <w:r>
        <w:t>4</w:t>
      </w:r>
      <w:r w:rsidR="00145B56">
        <w:t xml:space="preserve">/ </w:t>
      </w:r>
      <w:r w:rsidR="00C24474">
        <w:t xml:space="preserve">Na przełomie lutego i marca 2025 </w:t>
      </w:r>
      <w:r w:rsidR="003D6296">
        <w:t>przeprowadzon</w:t>
      </w:r>
      <w:r w:rsidR="001B79F0">
        <w:t>o</w:t>
      </w:r>
      <w:r w:rsidR="00C24474">
        <w:t xml:space="preserve"> audyt </w:t>
      </w:r>
      <w:r w:rsidR="003D6296">
        <w:t>dotyczący</w:t>
      </w:r>
      <w:r w:rsidR="00C24474">
        <w:t xml:space="preserve"> </w:t>
      </w:r>
      <w:r w:rsidR="001B79F0">
        <w:t>d</w:t>
      </w:r>
      <w:r w:rsidR="00C24474">
        <w:t xml:space="preserve">ostępności </w:t>
      </w:r>
      <w:r w:rsidR="001B79F0">
        <w:t>c</w:t>
      </w:r>
      <w:r w:rsidR="00C24474">
        <w:t xml:space="preserve">yfrowej </w:t>
      </w:r>
      <w:r w:rsidR="001B79F0">
        <w:t>s</w:t>
      </w:r>
      <w:r w:rsidR="00C24474">
        <w:t xml:space="preserve">trony </w:t>
      </w:r>
      <w:r w:rsidR="001B79F0">
        <w:t xml:space="preserve">internetowej </w:t>
      </w:r>
      <w:r w:rsidR="00C24474">
        <w:t xml:space="preserve">oraz sporządzono </w:t>
      </w:r>
      <w:r w:rsidR="001B79F0">
        <w:t>d</w:t>
      </w:r>
      <w:r w:rsidR="00C24474">
        <w:t xml:space="preserve">eklarację </w:t>
      </w:r>
      <w:r w:rsidR="001B79F0">
        <w:t>d</w:t>
      </w:r>
      <w:r w:rsidR="00C24474">
        <w:t xml:space="preserve">ostępności, która </w:t>
      </w:r>
      <w:r w:rsidR="00145B56">
        <w:t>została</w:t>
      </w:r>
      <w:r w:rsidR="00C24474">
        <w:t xml:space="preserve"> zamieszczona na stronie</w:t>
      </w:r>
      <w:r w:rsidR="00145B56">
        <w:t>.</w:t>
      </w:r>
    </w:p>
    <w:p w14:paraId="14A66C52" w14:textId="77777777" w:rsidR="00DC505F" w:rsidRDefault="00DC505F" w:rsidP="00DC505F">
      <w:pPr>
        <w:pStyle w:val="NormalnyWeb"/>
        <w:spacing w:before="0" w:beforeAutospacing="0" w:after="0" w:line="276" w:lineRule="auto"/>
        <w:ind w:firstLine="708"/>
        <w:jc w:val="both"/>
      </w:pPr>
    </w:p>
    <w:p w14:paraId="642F2EF2" w14:textId="6374BCC2" w:rsidR="003D0E5E" w:rsidRDefault="00D33C0E" w:rsidP="00DC505F">
      <w:pPr>
        <w:pStyle w:val="NormalnyWeb"/>
        <w:spacing w:before="0" w:beforeAutospacing="0" w:after="0" w:line="276" w:lineRule="auto"/>
        <w:ind w:firstLine="708"/>
        <w:jc w:val="both"/>
      </w:pPr>
      <w:r>
        <w:t>5</w:t>
      </w:r>
      <w:r w:rsidR="00145B56">
        <w:t xml:space="preserve">/ </w:t>
      </w:r>
      <w:r w:rsidR="001B79F0">
        <w:t xml:space="preserve">Dotychczasowe rozwiązanie informatyczne umożliwia korzystanie z generatora planu lekcji, zintegrowanego z dziennikiem elektronicznym </w:t>
      </w:r>
      <w:proofErr w:type="spellStart"/>
      <w:r>
        <w:t>Librus</w:t>
      </w:r>
      <w:proofErr w:type="spellEnd"/>
      <w:r>
        <w:t xml:space="preserve">. </w:t>
      </w:r>
      <w:r w:rsidR="001B79F0">
        <w:t>Jak wynika z wyjaśnień Dyrektora, zmiana platformy internetowej nie wyeliminuje konieczności ponoszenia kosztów utrzymania generatora planu lekcji, z którego placówka nadal będzie korzystać.</w:t>
      </w:r>
      <w:r>
        <w:t xml:space="preserve"> </w:t>
      </w:r>
    </w:p>
    <w:p w14:paraId="530C528C" w14:textId="77777777" w:rsidR="00DC505F" w:rsidRDefault="00DC505F" w:rsidP="00DC505F">
      <w:pPr>
        <w:pStyle w:val="NormalnyWeb"/>
        <w:spacing w:before="0" w:beforeAutospacing="0" w:after="0" w:line="276" w:lineRule="auto"/>
        <w:ind w:firstLine="708"/>
        <w:jc w:val="both"/>
      </w:pPr>
    </w:p>
    <w:p w14:paraId="47ABA286" w14:textId="672A5BE2" w:rsidR="00D33C0E" w:rsidRDefault="00D33C0E" w:rsidP="00DC505F">
      <w:pPr>
        <w:pStyle w:val="NormalnyWeb"/>
        <w:spacing w:before="0" w:beforeAutospacing="0" w:after="0" w:line="276" w:lineRule="auto"/>
        <w:ind w:firstLine="708"/>
        <w:jc w:val="both"/>
      </w:pPr>
      <w:r>
        <w:t xml:space="preserve">6/ </w:t>
      </w:r>
      <w:r w:rsidR="00293D45">
        <w:t xml:space="preserve">Podjęto działania zmierzające do uruchomienia nowej strony internetowej w ramach platformy </w:t>
      </w:r>
      <w:r>
        <w:t>GOV.PL</w:t>
      </w:r>
      <w:r w:rsidR="00293D45">
        <w:t>. Placówka uzyskała już dostęp do panelu redakcyjnego strony, a obecnie trwają</w:t>
      </w:r>
      <w:r w:rsidR="002512C1">
        <w:t xml:space="preserve"> prace związane z przygotowaniem i zamieszczaniem treści. Po zakończeniu procesu wdrożenia nowej strony dotychczasowa </w:t>
      </w:r>
      <w:r>
        <w:t xml:space="preserve">zostanie zarchiwizowana. </w:t>
      </w:r>
    </w:p>
    <w:p w14:paraId="5A6A6CFE" w14:textId="77777777" w:rsidR="003D0E5E" w:rsidRPr="003646EE" w:rsidRDefault="003D0E5E" w:rsidP="00DC505F">
      <w:pPr>
        <w:pStyle w:val="NormalnyWeb"/>
        <w:spacing w:before="0" w:beforeAutospacing="0" w:after="0" w:line="276" w:lineRule="auto"/>
        <w:ind w:firstLine="708"/>
        <w:jc w:val="both"/>
      </w:pPr>
    </w:p>
    <w:p w14:paraId="44201228" w14:textId="6CC240E9" w:rsidR="00AE5D7B" w:rsidRPr="003646EE" w:rsidRDefault="003D0E5E" w:rsidP="00DC505F">
      <w:pPr>
        <w:pStyle w:val="NormalnyWeb"/>
        <w:spacing w:before="0" w:beforeAutospacing="0" w:after="0" w:line="276" w:lineRule="auto"/>
        <w:ind w:firstLine="708"/>
        <w:jc w:val="both"/>
      </w:pPr>
      <w:r w:rsidRPr="003646EE">
        <w:t xml:space="preserve">Komisja Skarg, Wniosków i Petycji Rady Gminy Łączna </w:t>
      </w:r>
      <w:r w:rsidR="00AE5D7B">
        <w:t xml:space="preserve">po </w:t>
      </w:r>
      <w:r w:rsidRPr="003646EE">
        <w:t>przeprowadz</w:t>
      </w:r>
      <w:r w:rsidR="00AE5D7B">
        <w:t xml:space="preserve">eniu </w:t>
      </w:r>
      <w:r w:rsidRPr="003646EE">
        <w:t>postępowani</w:t>
      </w:r>
      <w:r w:rsidR="00AE5D7B">
        <w:t>a</w:t>
      </w:r>
      <w:r w:rsidRPr="003646EE">
        <w:t xml:space="preserve"> wyjaśniając</w:t>
      </w:r>
      <w:r w:rsidR="00AE5D7B">
        <w:t>ego</w:t>
      </w:r>
      <w:r w:rsidRPr="003646EE">
        <w:t xml:space="preserve"> w sprawie skargi </w:t>
      </w:r>
      <w:r w:rsidR="00732108">
        <w:t xml:space="preserve">uznała, że brak jest podstaw formalno-prawnych do uznania zarzutów skargi, w szczególności dotyczących niegospodarności, niekompetencji czy naruszenia cyberbezpieczeństwa oraz </w:t>
      </w:r>
      <w:r w:rsidRPr="003646EE">
        <w:t>wydała opinię rekomendującą Radzie Gminy Łączna uznanie skargi za bezzasadną.</w:t>
      </w:r>
    </w:p>
    <w:p w14:paraId="5E99D6C0" w14:textId="77777777" w:rsidR="003D0E5E" w:rsidRPr="003646EE" w:rsidRDefault="003D0E5E" w:rsidP="00DC505F">
      <w:pPr>
        <w:pStyle w:val="NormalnyWeb"/>
        <w:spacing w:before="0" w:beforeAutospacing="0" w:after="0" w:line="276" w:lineRule="auto"/>
        <w:ind w:firstLine="708"/>
        <w:jc w:val="both"/>
      </w:pPr>
    </w:p>
    <w:p w14:paraId="4ED06DEC" w14:textId="0105125C" w:rsidR="003D0E5E" w:rsidRPr="003646EE" w:rsidRDefault="003D0E5E" w:rsidP="00DC505F">
      <w:pPr>
        <w:pStyle w:val="NormalnyWeb"/>
        <w:spacing w:before="0" w:beforeAutospacing="0" w:after="0" w:line="276" w:lineRule="auto"/>
        <w:ind w:firstLine="708"/>
        <w:jc w:val="both"/>
      </w:pPr>
      <w:r w:rsidRPr="003646EE">
        <w:t xml:space="preserve">Rada Gminy Łączna podziela stanowisko Komisji Skarg, Wniosków i Petycji, wyrażone w uchwale Nr 5/2026 Komisji Skarg, Wniosków i Petycji z dnia 28 września 2026 r. w sprawie </w:t>
      </w:r>
      <w:r w:rsidRPr="003646EE">
        <w:rPr>
          <w:color w:val="000000" w:themeColor="text1"/>
        </w:rPr>
        <w:t xml:space="preserve">rozpatrzenia skargi na Dyrektora Zespołu Szkolno-Przedszkolnego w Łącznej, rekomendujące </w:t>
      </w:r>
      <w:r w:rsidRPr="003646EE">
        <w:t>uznanie skargi za bezzasadną.</w:t>
      </w:r>
    </w:p>
    <w:p w14:paraId="2D15DF56" w14:textId="77777777" w:rsidR="003D0E5E" w:rsidRPr="003646EE" w:rsidRDefault="003D0E5E" w:rsidP="00DC505F">
      <w:pPr>
        <w:pStyle w:val="NormalnyWeb"/>
        <w:spacing w:before="0" w:beforeAutospacing="0" w:after="0" w:line="276" w:lineRule="auto"/>
        <w:ind w:firstLine="708"/>
        <w:jc w:val="both"/>
      </w:pPr>
      <w:r w:rsidRPr="003646EE">
        <w:t>Mając powyższe na uwadze, Rada Gminy Łączna uznaje skargę za bezzasadną.</w:t>
      </w:r>
    </w:p>
    <w:p w14:paraId="2FCE53C1" w14:textId="77777777" w:rsidR="003D0E5E" w:rsidRPr="003646EE" w:rsidRDefault="003D0E5E" w:rsidP="00DC505F">
      <w:pPr>
        <w:spacing w:after="0"/>
        <w:rPr>
          <w:rFonts w:ascii="Times New Roman" w:hAnsi="Times New Roman"/>
          <w:sz w:val="24"/>
          <w:szCs w:val="24"/>
        </w:rPr>
      </w:pPr>
    </w:p>
    <w:p w14:paraId="196FDE6B" w14:textId="77777777" w:rsidR="003D0E5E" w:rsidRDefault="003D0E5E" w:rsidP="00DC505F">
      <w:pPr>
        <w:spacing w:after="0"/>
        <w:rPr>
          <w:rFonts w:ascii="Times New Roman" w:hAnsi="Times New Roman"/>
          <w:sz w:val="24"/>
          <w:szCs w:val="24"/>
        </w:rPr>
      </w:pPr>
    </w:p>
    <w:p w14:paraId="292BDB0F" w14:textId="77777777" w:rsidR="006E2E52" w:rsidRDefault="006E2E52" w:rsidP="00DC505F">
      <w:pPr>
        <w:spacing w:after="0"/>
        <w:rPr>
          <w:rFonts w:ascii="Times New Roman" w:hAnsi="Times New Roman"/>
          <w:sz w:val="24"/>
          <w:szCs w:val="24"/>
        </w:rPr>
      </w:pPr>
    </w:p>
    <w:p w14:paraId="0BE0D2B0" w14:textId="77777777" w:rsidR="00D33C0E" w:rsidRDefault="00D33C0E" w:rsidP="00DC505F">
      <w:pPr>
        <w:spacing w:after="0"/>
        <w:rPr>
          <w:rFonts w:ascii="Times New Roman" w:hAnsi="Times New Roman"/>
          <w:sz w:val="24"/>
          <w:szCs w:val="24"/>
        </w:rPr>
      </w:pPr>
    </w:p>
    <w:p w14:paraId="41538151" w14:textId="77777777" w:rsidR="00D33C0E" w:rsidRPr="003646EE" w:rsidRDefault="00D33C0E" w:rsidP="00DC505F">
      <w:pPr>
        <w:spacing w:after="0"/>
        <w:rPr>
          <w:rFonts w:ascii="Times New Roman" w:hAnsi="Times New Roman"/>
          <w:sz w:val="24"/>
          <w:szCs w:val="24"/>
        </w:rPr>
      </w:pPr>
    </w:p>
    <w:p w14:paraId="73B47766" w14:textId="77777777" w:rsidR="003D0E5E" w:rsidRPr="003646EE" w:rsidRDefault="003D0E5E" w:rsidP="00DC505F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3646EE">
        <w:rPr>
          <w:rFonts w:ascii="Times New Roman" w:hAnsi="Times New Roman"/>
          <w:b/>
          <w:bCs/>
          <w:sz w:val="24"/>
          <w:szCs w:val="24"/>
        </w:rPr>
        <w:t>Pouczenie</w:t>
      </w:r>
    </w:p>
    <w:p w14:paraId="6D557DA9" w14:textId="77777777" w:rsidR="003D0E5E" w:rsidRPr="003646EE" w:rsidRDefault="003D0E5E" w:rsidP="00DC505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646EE">
        <w:rPr>
          <w:rFonts w:ascii="Times New Roman" w:hAnsi="Times New Roman"/>
          <w:sz w:val="24"/>
          <w:szCs w:val="24"/>
        </w:rPr>
        <w:t>Zgodnie z art. 239 § 1 Kodeksu postępowania administracyjnego, w przypadku, gdy skarga, w wyniku jej rozpatrzenia, została uznana za bezzasadną i jej bezzasadność wykazano w odpowiedzi na skargę, a skarżący ponowił skargę bez wskazania nowych okoliczności, organ właściwy do jej rozpatrzenia może podtrzymać swoje poprzednie stanowisko z odpowiednią adnotacją w aktach sprawy, bez zawiadamiania skarżącego.</w:t>
      </w:r>
    </w:p>
    <w:bookmarkEnd w:id="1"/>
    <w:p w14:paraId="4DB29B93" w14:textId="77777777" w:rsidR="00182C2F" w:rsidRPr="003646EE" w:rsidRDefault="00182C2F" w:rsidP="00DC505F">
      <w:pPr>
        <w:spacing w:after="0"/>
        <w:rPr>
          <w:rFonts w:ascii="Times New Roman" w:hAnsi="Times New Roman"/>
          <w:sz w:val="24"/>
          <w:szCs w:val="24"/>
        </w:rPr>
      </w:pPr>
    </w:p>
    <w:sectPr w:rsidR="00182C2F" w:rsidRPr="003646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E5E"/>
    <w:rsid w:val="00145B56"/>
    <w:rsid w:val="00182C2F"/>
    <w:rsid w:val="001B79F0"/>
    <w:rsid w:val="002512C1"/>
    <w:rsid w:val="00293D45"/>
    <w:rsid w:val="003646EE"/>
    <w:rsid w:val="003D0E5E"/>
    <w:rsid w:val="003D6296"/>
    <w:rsid w:val="003E6A9C"/>
    <w:rsid w:val="0055039B"/>
    <w:rsid w:val="005B5C27"/>
    <w:rsid w:val="006E2E52"/>
    <w:rsid w:val="00732108"/>
    <w:rsid w:val="00971FD3"/>
    <w:rsid w:val="00A92244"/>
    <w:rsid w:val="00AE5D7B"/>
    <w:rsid w:val="00AF6EAB"/>
    <w:rsid w:val="00C24474"/>
    <w:rsid w:val="00D33C0E"/>
    <w:rsid w:val="00DB0263"/>
    <w:rsid w:val="00DC505F"/>
    <w:rsid w:val="00EF76BA"/>
    <w:rsid w:val="00F92038"/>
    <w:rsid w:val="00FD2743"/>
    <w:rsid w:val="00FD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02C3D"/>
  <w15:chartTrackingRefBased/>
  <w15:docId w15:val="{4A9963BD-ECEA-47B6-9510-060E454A8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0E5E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0E5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0E5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0E5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0E5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0E5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0E5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0E5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0E5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0E5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0E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0E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0E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0E5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0E5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0E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0E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0E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0E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0E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D0E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0E5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D0E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0E5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D0E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0E5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D0E5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0E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0E5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0E5E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3D0E5E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">
    <w:name w:val="tekst"/>
    <w:basedOn w:val="Domylnaczcionkaakapitu"/>
    <w:rsid w:val="003D0E5E"/>
  </w:style>
  <w:style w:type="paragraph" w:styleId="Poprawka">
    <w:name w:val="Revision"/>
    <w:hidden/>
    <w:uiPriority w:val="99"/>
    <w:semiHidden/>
    <w:rsid w:val="00FD2743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880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Chmiela</dc:creator>
  <cp:keywords/>
  <dc:description/>
  <cp:lastModifiedBy>Magdalena Chmiela</cp:lastModifiedBy>
  <cp:revision>2</cp:revision>
  <dcterms:created xsi:type="dcterms:W3CDTF">2026-10-12T06:37:00Z</dcterms:created>
  <dcterms:modified xsi:type="dcterms:W3CDTF">2026-10-12T06:37:00Z</dcterms:modified>
</cp:coreProperties>
</file>