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16AA" w14:textId="5ACCD1CC" w:rsidR="00897D16" w:rsidRDefault="00897D16" w:rsidP="00897D16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U C H W A Ł A  N</w:t>
      </w:r>
      <w:r w:rsidR="002B47E0">
        <w:rPr>
          <w:b/>
          <w:bCs/>
          <w:sz w:val="32"/>
          <w:szCs w:val="28"/>
        </w:rPr>
        <w:t>R XIII/56/2025</w:t>
      </w:r>
    </w:p>
    <w:p w14:paraId="21356288" w14:textId="77777777" w:rsidR="00897D16" w:rsidRDefault="00897D16" w:rsidP="00897D16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Rady  Gminy Łączna</w:t>
      </w:r>
    </w:p>
    <w:p w14:paraId="1811CF1B" w14:textId="7EB60F73" w:rsidR="00897D16" w:rsidRDefault="00897D16" w:rsidP="00897D16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z dnia </w:t>
      </w:r>
      <w:r w:rsidR="002B47E0">
        <w:rPr>
          <w:b/>
          <w:bCs/>
          <w:sz w:val="32"/>
          <w:szCs w:val="28"/>
        </w:rPr>
        <w:t>4 lutego 2025r.</w:t>
      </w:r>
    </w:p>
    <w:p w14:paraId="7E42EE29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</w:p>
    <w:p w14:paraId="68B7934D" w14:textId="6B5978C4" w:rsidR="00897D16" w:rsidRDefault="00897D16" w:rsidP="00897D1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zatwierdzenia planów pracy stałych Komisji Rady Gminy Łączna na 2025 rok.</w:t>
      </w:r>
    </w:p>
    <w:p w14:paraId="659AED47" w14:textId="77777777" w:rsidR="00897D16" w:rsidRDefault="00897D16" w:rsidP="00897D16">
      <w:pPr>
        <w:pStyle w:val="Standard"/>
        <w:rPr>
          <w:b/>
          <w:bCs/>
          <w:sz w:val="28"/>
          <w:szCs w:val="28"/>
        </w:rPr>
      </w:pPr>
    </w:p>
    <w:p w14:paraId="6BCF9FE4" w14:textId="66315AAA" w:rsidR="00897D16" w:rsidRDefault="00897D16" w:rsidP="00DB4FF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Na podstawie  art. 21 ust. 1 i 3 ustawy z dnia 8 marca 1990 r. o samorządzie gminnym  (t.j. Dz.U. z 2024r. poz. 1465 ze zm.) i § 17 ust. 1</w:t>
      </w:r>
      <w:r w:rsidR="00DB4FFC">
        <w:rPr>
          <w:sz w:val="28"/>
          <w:szCs w:val="28"/>
        </w:rPr>
        <w:t xml:space="preserve"> i § 48 ust.1</w:t>
      </w:r>
      <w:r>
        <w:rPr>
          <w:sz w:val="28"/>
          <w:szCs w:val="28"/>
        </w:rPr>
        <w:t xml:space="preserve"> Statutu Gminy Łączna (Dziennik Urzędowy Woj. Świętokrzyskiego z 2018r.  poz. 3382</w:t>
      </w:r>
      <w:r w:rsidR="00DB4FFC">
        <w:rPr>
          <w:sz w:val="28"/>
          <w:szCs w:val="28"/>
        </w:rPr>
        <w:t xml:space="preserve"> ze zm. </w:t>
      </w:r>
      <w:r>
        <w:rPr>
          <w:sz w:val="28"/>
          <w:szCs w:val="28"/>
        </w:rPr>
        <w:t xml:space="preserve">)   </w:t>
      </w:r>
      <w:r>
        <w:rPr>
          <w:b/>
          <w:bCs/>
          <w:sz w:val="28"/>
          <w:szCs w:val="28"/>
        </w:rPr>
        <w:t>uchwala się</w:t>
      </w:r>
      <w:r>
        <w:rPr>
          <w:sz w:val="28"/>
          <w:szCs w:val="28"/>
        </w:rPr>
        <w:t>, co następuje:</w:t>
      </w:r>
    </w:p>
    <w:p w14:paraId="1735CEF0" w14:textId="77777777" w:rsidR="00897D16" w:rsidRDefault="00897D16" w:rsidP="00897D16">
      <w:pPr>
        <w:pStyle w:val="Standard"/>
        <w:rPr>
          <w:sz w:val="28"/>
          <w:szCs w:val="28"/>
        </w:rPr>
      </w:pPr>
    </w:p>
    <w:p w14:paraId="06509041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5BBAB087" w14:textId="77777777" w:rsidR="00897D16" w:rsidRDefault="00897D16" w:rsidP="00897D16">
      <w:pPr>
        <w:pStyle w:val="Standard"/>
        <w:jc w:val="center"/>
        <w:rPr>
          <w:sz w:val="28"/>
          <w:szCs w:val="28"/>
        </w:rPr>
      </w:pPr>
    </w:p>
    <w:p w14:paraId="24131D9C" w14:textId="3783E5DE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Zatwierdza się  plany pracy  stałych komisji Rady Gminy Łączna na 2025 rok:</w:t>
      </w:r>
    </w:p>
    <w:p w14:paraId="0C63B919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Rewizyjnej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C0BC3C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450246ED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367D8FA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Skarg, Wniosków i Petycji</w:t>
      </w:r>
      <w:r>
        <w:rPr>
          <w:rFonts w:ascii="Times New Roman" w:hAnsi="Times New Roman" w:cs="Times New Roman"/>
          <w:sz w:val="28"/>
          <w:szCs w:val="28"/>
        </w:rPr>
        <w:t xml:space="preserve">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2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1FBB15B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6FCFD549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3363A92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Finansowo-Gospodarczej</w:t>
      </w:r>
      <w:r>
        <w:rPr>
          <w:rFonts w:ascii="Times New Roman" w:hAnsi="Times New Roman" w:cs="Times New Roman"/>
          <w:sz w:val="28"/>
          <w:szCs w:val="28"/>
        </w:rPr>
        <w:t xml:space="preserve">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71BFFE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00DF3BA9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F006158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Społecznej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CA3211F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393A716D" w14:textId="77777777" w:rsidR="00897D16" w:rsidRDefault="00897D16" w:rsidP="00897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14:paraId="121E258D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 przewodniczącym poszczególnych  komisji.</w:t>
      </w:r>
    </w:p>
    <w:p w14:paraId="29933DD5" w14:textId="77777777" w:rsidR="00897D16" w:rsidRDefault="00897D16" w:rsidP="00897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14:paraId="10B7E348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7996FEE5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282E52A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07E67117" w14:textId="77777777" w:rsidR="002B47E0" w:rsidRDefault="002B47E0" w:rsidP="00897D16">
      <w:pPr>
        <w:rPr>
          <w:rFonts w:ascii="Times New Roman" w:hAnsi="Times New Roman" w:cs="Times New Roman"/>
          <w:sz w:val="28"/>
          <w:szCs w:val="28"/>
        </w:rPr>
      </w:pPr>
    </w:p>
    <w:p w14:paraId="229E5E6A" w14:textId="77777777" w:rsidR="00897D16" w:rsidRDefault="00897D16" w:rsidP="00897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3098E08D" w14:textId="5FE7D809" w:rsidR="00897D16" w:rsidRDefault="00897D16" w:rsidP="00F0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Zgodnie z art. 21 ust.  3 ustawy z dnia 8 marca 1990 r. o samorządzie gminnym  (t.j. Dz.U. z 2024r. poz. 1465 ze zm.)  komisje podlegają radzie gminy, przedkładają jej plan pracy oraz sprawozdania z działalności.</w:t>
      </w:r>
    </w:p>
    <w:p w14:paraId="73EB451B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związku z powyższym podjęcie uchwały jest uzasadnione. </w:t>
      </w:r>
    </w:p>
    <w:p w14:paraId="23C70C61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2AA8D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00C59760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374D0189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2040BF70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6EFCE262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685BA5E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034B903A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04E8C017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01DDC9D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44A574F4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1A847DFF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67E272CE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55B3A80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47E02F65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E8708EF" w14:textId="77777777" w:rsidR="00897D16" w:rsidRDefault="00897D16" w:rsidP="00897D16">
      <w:pPr>
        <w:pStyle w:val="Standard"/>
        <w:widowControl w:val="0"/>
        <w:spacing w:after="240"/>
        <w:textAlignment w:val="baseline"/>
        <w:rPr>
          <w:rFonts w:eastAsiaTheme="minorHAnsi"/>
          <w:kern w:val="0"/>
          <w:sz w:val="28"/>
          <w:szCs w:val="28"/>
          <w:lang w:eastAsia="en-US"/>
        </w:rPr>
      </w:pPr>
    </w:p>
    <w:p w14:paraId="1D6EB176" w14:textId="77777777" w:rsidR="00897D16" w:rsidRDefault="00897D16" w:rsidP="00897D16">
      <w:pPr>
        <w:pStyle w:val="Standard"/>
        <w:widowControl w:val="0"/>
        <w:spacing w:after="240"/>
        <w:textAlignment w:val="baseline"/>
        <w:rPr>
          <w:sz w:val="28"/>
          <w:szCs w:val="28"/>
        </w:rPr>
      </w:pPr>
    </w:p>
    <w:p w14:paraId="3A9AC06D" w14:textId="77777777" w:rsidR="00897D16" w:rsidRDefault="00897D16" w:rsidP="00897D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D4F727" w14:textId="77777777" w:rsidR="00897D16" w:rsidRDefault="00897D16" w:rsidP="00897D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1A800A" w14:textId="77777777" w:rsidR="00897D16" w:rsidRDefault="00897D16" w:rsidP="00897D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AED68C" w14:textId="5DF301C1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bookmarkStart w:id="0" w:name="_Hlk32227386"/>
      <w:r>
        <w:rPr>
          <w:rFonts w:ascii="Times New Roman" w:hAnsi="Times New Roman" w:cs="Times New Roman"/>
          <w:sz w:val="20"/>
          <w:szCs w:val="20"/>
        </w:rPr>
        <w:t xml:space="preserve">Zał. Nr  1 do Uchwały Nr </w:t>
      </w:r>
      <w:r w:rsidR="002B47E0">
        <w:rPr>
          <w:rFonts w:ascii="Times New Roman" w:hAnsi="Times New Roman" w:cs="Times New Roman"/>
          <w:sz w:val="20"/>
          <w:szCs w:val="20"/>
        </w:rPr>
        <w:t>XIII/56/2025</w:t>
      </w:r>
    </w:p>
    <w:p w14:paraId="7369ADAB" w14:textId="562FECB5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Gminy Łączna z dn. </w:t>
      </w:r>
      <w:r w:rsidR="002B47E0">
        <w:rPr>
          <w:rFonts w:ascii="Times New Roman" w:hAnsi="Times New Roman" w:cs="Times New Roman"/>
          <w:sz w:val="20"/>
          <w:szCs w:val="20"/>
        </w:rPr>
        <w:t>4 lutego 2025r.</w:t>
      </w:r>
    </w:p>
    <w:bookmarkEnd w:id="0"/>
    <w:p w14:paraId="38388025" w14:textId="77777777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A98CB34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14:paraId="02B879D6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KOMISJI  REWIZYJNEJ </w:t>
      </w:r>
    </w:p>
    <w:p w14:paraId="7A26C873" w14:textId="6430B0D9" w:rsidR="00897D16" w:rsidRDefault="00897D16" w:rsidP="00897D1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2025 rok</w:t>
      </w:r>
    </w:p>
    <w:p w14:paraId="3CE4EF72" w14:textId="77777777" w:rsidR="00897D16" w:rsidRDefault="00897D16" w:rsidP="00897D16">
      <w:pPr>
        <w:pStyle w:val="Standard"/>
        <w:jc w:val="center"/>
        <w:rPr>
          <w:b/>
          <w:bCs/>
          <w:sz w:val="32"/>
          <w:szCs w:val="32"/>
        </w:rPr>
      </w:pPr>
    </w:p>
    <w:p w14:paraId="2F903816" w14:textId="77777777" w:rsidR="0007200A" w:rsidRPr="0007200A" w:rsidRDefault="0007200A" w:rsidP="0007200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/>
        </w:rPr>
      </w:pPr>
    </w:p>
    <w:tbl>
      <w:tblPr>
        <w:tblStyle w:val="Tabela-Siatka"/>
        <w:tblW w:w="5008" w:type="pct"/>
        <w:jc w:val="center"/>
        <w:tblInd w:w="0" w:type="dxa"/>
        <w:tblLook w:val="04A0" w:firstRow="1" w:lastRow="0" w:firstColumn="1" w:lastColumn="0" w:noHBand="0" w:noVBand="1"/>
      </w:tblPr>
      <w:tblGrid>
        <w:gridCol w:w="1146"/>
        <w:gridCol w:w="6392"/>
        <w:gridCol w:w="1538"/>
      </w:tblGrid>
      <w:tr w:rsidR="0007200A" w:rsidRPr="0007200A" w14:paraId="1F838701" w14:textId="77777777" w:rsidTr="00F0732E">
        <w:trPr>
          <w:trHeight w:val="599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8DA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74A42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8BB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69600F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b/>
                <w:sz w:val="28"/>
                <w:szCs w:val="28"/>
              </w:rPr>
              <w:t>Tematyka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D2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01B49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07200A" w:rsidRPr="0007200A" w14:paraId="203B7479" w14:textId="77777777" w:rsidTr="00F0732E">
        <w:trPr>
          <w:trHeight w:val="725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FC8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18AE5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1.</w:t>
            </w:r>
          </w:p>
          <w:p w14:paraId="525A58B8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6967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7718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2.</w:t>
            </w:r>
          </w:p>
          <w:p w14:paraId="5E37DC76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01187BE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B913493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C9AE037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87EA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3.</w:t>
            </w:r>
          </w:p>
          <w:p w14:paraId="513F1957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CBC0E8C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586F8EF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4.</w:t>
            </w:r>
          </w:p>
          <w:p w14:paraId="3608CE3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ADB718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F9E998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5.</w:t>
            </w:r>
          </w:p>
          <w:p w14:paraId="2274182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F3050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8DE34" w14:textId="4C9FB529" w:rsidR="0007200A" w:rsidRPr="0007200A" w:rsidRDefault="0007200A" w:rsidP="00DB4F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6.</w:t>
            </w:r>
          </w:p>
          <w:p w14:paraId="0D0152E6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EB1E25C" w14:textId="77777777" w:rsidR="00DB4FFC" w:rsidRDefault="00DB4FFC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6D60B83" w14:textId="1D938068" w:rsidR="0007200A" w:rsidRPr="0007200A" w:rsidRDefault="00DB4FFC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7.</w:t>
            </w:r>
          </w:p>
          <w:p w14:paraId="5C845EC7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D34EF5A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2CF4196" w14:textId="4945AF53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4ED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1558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pracy Wójta Gminy i Urzędu Gminy Łączna.</w:t>
            </w:r>
          </w:p>
          <w:p w14:paraId="1747A484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F23BC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ABD9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Urzędu Gminy – wykonanie budżetu za 2024 rok.</w:t>
            </w:r>
          </w:p>
          <w:p w14:paraId="2F97F89D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Opiniowanie wykonania budżetu za 2024 rok.</w:t>
            </w:r>
          </w:p>
          <w:p w14:paraId="74295FB2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Wystąpienie do RIO o absolutorium.</w:t>
            </w:r>
          </w:p>
          <w:p w14:paraId="7249267F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6D9A2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działalności jednostek podległych gminie  -  Gminny Ośrodek Pomocy Społecznej w Łącznej.</w:t>
            </w:r>
          </w:p>
          <w:p w14:paraId="4DE813A9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72551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działalności jednostek podległych gminie  - Gminna Biblioteka Publiczna w  Łącznej.</w:t>
            </w:r>
          </w:p>
          <w:p w14:paraId="536F75FB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E0B0D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działalności jednostek podległych gminie  -  Zakład Gospodarki Komunalnej w Łącznej.</w:t>
            </w:r>
          </w:p>
          <w:p w14:paraId="13CAEF01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FC7D0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Kontrola pracy Urzędu Gminy w zakresie przeprowadzonych przetargów i inwestycji. </w:t>
            </w:r>
          </w:p>
          <w:p w14:paraId="08E15739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C7F9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Kontrole na wniosek Wójta i zlecenie Rady Gminy.</w:t>
            </w:r>
          </w:p>
          <w:p w14:paraId="45D7662C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2A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946A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  <w:p w14:paraId="6C6839D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-Kwiecień</w:t>
            </w:r>
          </w:p>
          <w:p w14:paraId="757F4697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014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  <w:p w14:paraId="30719BFE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A36A5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F037A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2740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AA7A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  <w:p w14:paraId="217BD73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B80F1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E66FC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  Czerwiec</w:t>
            </w:r>
          </w:p>
          <w:p w14:paraId="0711855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4885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F1425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  <w:p w14:paraId="2294C588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AB01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18F2F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14:paraId="690EE672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BABA49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BBF890" w14:textId="377403C9" w:rsidR="0007200A" w:rsidRPr="00DB4FFC" w:rsidRDefault="0007200A" w:rsidP="00DB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</w:tc>
      </w:tr>
    </w:tbl>
    <w:p w14:paraId="5649B808" w14:textId="77777777" w:rsidR="00897D16" w:rsidRDefault="00897D16" w:rsidP="00897D16">
      <w:pPr>
        <w:rPr>
          <w:rFonts w:ascii="Times New Roman" w:hAnsi="Times New Roman" w:cs="Times New Roman"/>
          <w:bCs/>
          <w:sz w:val="24"/>
          <w:szCs w:val="24"/>
        </w:rPr>
      </w:pPr>
    </w:p>
    <w:p w14:paraId="7997CB89" w14:textId="77777777" w:rsidR="00E8084D" w:rsidRDefault="00E8084D" w:rsidP="00897D16">
      <w:pPr>
        <w:rPr>
          <w:rFonts w:ascii="Times New Roman" w:hAnsi="Times New Roman" w:cs="Times New Roman"/>
          <w:bCs/>
          <w:sz w:val="20"/>
          <w:szCs w:val="20"/>
        </w:rPr>
      </w:pPr>
    </w:p>
    <w:p w14:paraId="22053CF3" w14:textId="77777777" w:rsidR="00DB4FFC" w:rsidRDefault="00897D16" w:rsidP="00897D1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</w:t>
      </w:r>
    </w:p>
    <w:p w14:paraId="205DC444" w14:textId="77777777" w:rsidR="00DB4FFC" w:rsidRDefault="00DB4FFC" w:rsidP="00897D1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B8B709F" w14:textId="265C6429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Zał. Nr  2 do Uchwały Nr </w:t>
      </w:r>
      <w:r w:rsidR="002B47E0">
        <w:rPr>
          <w:rFonts w:ascii="Times New Roman" w:hAnsi="Times New Roman" w:cs="Times New Roman"/>
          <w:sz w:val="20"/>
          <w:szCs w:val="20"/>
        </w:rPr>
        <w:t>XIII/56/2025</w:t>
      </w:r>
    </w:p>
    <w:p w14:paraId="71266B71" w14:textId="0D5546C0" w:rsidR="00897D16" w:rsidRDefault="00897D16" w:rsidP="00E808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Gminy Łączna z dn. </w:t>
      </w:r>
      <w:r w:rsidR="002B47E0">
        <w:rPr>
          <w:rFonts w:ascii="Times New Roman" w:hAnsi="Times New Roman" w:cs="Times New Roman"/>
          <w:sz w:val="20"/>
          <w:szCs w:val="20"/>
        </w:rPr>
        <w:t>4 lutego 2025r.</w:t>
      </w:r>
    </w:p>
    <w:p w14:paraId="7A3B5165" w14:textId="77777777" w:rsidR="00E8084D" w:rsidRPr="00E8084D" w:rsidRDefault="00E8084D" w:rsidP="00E8084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F4B3CD" w14:textId="77777777" w:rsidR="00897D16" w:rsidRDefault="00897D16" w:rsidP="00897D16">
      <w:pPr>
        <w:pStyle w:val="Tekstpodstawowywcity"/>
        <w:tabs>
          <w:tab w:val="left" w:pos="3703"/>
        </w:tabs>
        <w:rPr>
          <w:b/>
          <w:sz w:val="28"/>
          <w:szCs w:val="28"/>
        </w:rPr>
      </w:pPr>
    </w:p>
    <w:p w14:paraId="6BA2B316" w14:textId="77777777" w:rsidR="00897D16" w:rsidRDefault="00897D16" w:rsidP="00897D16">
      <w:pPr>
        <w:pStyle w:val="Tekstpodstawowywcity"/>
        <w:tabs>
          <w:tab w:val="left" w:pos="37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 PRACY</w:t>
      </w:r>
    </w:p>
    <w:p w14:paraId="5BBD373F" w14:textId="48FC67BB" w:rsidR="00897D16" w:rsidRDefault="007E3F27" w:rsidP="00897D16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KOMISJI  SKARG, WNIOSKÓW I PETYCJI</w:t>
      </w:r>
    </w:p>
    <w:p w14:paraId="04FD473A" w14:textId="6EEDEF70" w:rsidR="00897D16" w:rsidRDefault="00897D16" w:rsidP="00897D16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2025</w:t>
      </w:r>
      <w:r w:rsidR="007E3F27">
        <w:rPr>
          <w:b/>
          <w:sz w:val="28"/>
          <w:szCs w:val="28"/>
        </w:rPr>
        <w:t xml:space="preserve"> rok</w:t>
      </w:r>
    </w:p>
    <w:p w14:paraId="03A23FA9" w14:textId="77777777" w:rsidR="00897D16" w:rsidRDefault="00897D16" w:rsidP="00897D16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</w:p>
    <w:p w14:paraId="0270E3BB" w14:textId="77777777" w:rsidR="00897D16" w:rsidRDefault="00897D16" w:rsidP="00897D16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Przyjmowanie i rozpatrywanie skarg i wniosków zgodnie z obowiązującym stanem prawnym – praca doraźna uzależniona od wpływu skargi, wniosku lub petycji.</w:t>
      </w:r>
    </w:p>
    <w:p w14:paraId="3FDD2C4A" w14:textId="77777777" w:rsidR="00897D16" w:rsidRDefault="00897D16" w:rsidP="00897D16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Prowadzenie dokumentacji rozpatrywanych skarg, wniosków i petycji.</w:t>
      </w:r>
    </w:p>
    <w:p w14:paraId="41736B55" w14:textId="283C377F" w:rsidR="00897D16" w:rsidRDefault="00897D16" w:rsidP="00DB4FFC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Posiedzenia Komisji odbywać </w:t>
      </w:r>
      <w:r w:rsidR="00E8084D">
        <w:rPr>
          <w:sz w:val="28"/>
          <w:szCs w:val="28"/>
        </w:rPr>
        <w:t xml:space="preserve">się będą </w:t>
      </w:r>
      <w:r>
        <w:rPr>
          <w:sz w:val="28"/>
          <w:szCs w:val="28"/>
        </w:rPr>
        <w:t>w miarę napływu skarg</w:t>
      </w:r>
      <w:r w:rsidR="00E8084D">
        <w:rPr>
          <w:sz w:val="28"/>
          <w:szCs w:val="28"/>
        </w:rPr>
        <w:t>,</w:t>
      </w:r>
      <w:r>
        <w:rPr>
          <w:sz w:val="28"/>
          <w:szCs w:val="28"/>
        </w:rPr>
        <w:t xml:space="preserve"> wniosków </w:t>
      </w:r>
      <w:r w:rsidR="00E8084D">
        <w:rPr>
          <w:sz w:val="28"/>
          <w:szCs w:val="28"/>
        </w:rPr>
        <w:t xml:space="preserve">                 i petycji </w:t>
      </w:r>
      <w:r>
        <w:rPr>
          <w:sz w:val="28"/>
          <w:szCs w:val="28"/>
        </w:rPr>
        <w:t>w terminach wynikających z obowiązujących przepisów prawa.</w:t>
      </w:r>
    </w:p>
    <w:p w14:paraId="03E972CD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2DE5CA90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6398B09B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73BC1048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10C9A287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226CDF00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45B3C131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1C074580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5E020B07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6CC2600C" w14:textId="77777777" w:rsidR="00E8084D" w:rsidRDefault="00E8084D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0F6DE8FB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068FAC12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449C503F" w14:textId="77777777" w:rsidR="00897D16" w:rsidRDefault="00897D16" w:rsidP="00897D16">
      <w:pPr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0AC5C810" w14:textId="77777777" w:rsidR="00D83214" w:rsidRDefault="00D83214" w:rsidP="00897D16">
      <w:pPr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47C70D5B" w14:textId="77777777" w:rsidR="002B47E0" w:rsidRDefault="002B47E0" w:rsidP="00897D16">
      <w:pPr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3BBF636B" w14:textId="6FD60E12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Zał. Nr  3 do Uchwały Nr </w:t>
      </w:r>
      <w:r w:rsidR="002B47E0">
        <w:rPr>
          <w:rFonts w:ascii="Times New Roman" w:hAnsi="Times New Roman" w:cs="Times New Roman"/>
          <w:sz w:val="20"/>
          <w:szCs w:val="20"/>
        </w:rPr>
        <w:t>XIII/56/2025</w:t>
      </w:r>
    </w:p>
    <w:p w14:paraId="3855D43E" w14:textId="342BDFE6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Gminy Łączna z dn. </w:t>
      </w:r>
      <w:r w:rsidR="002B47E0">
        <w:rPr>
          <w:rFonts w:ascii="Times New Roman" w:hAnsi="Times New Roman" w:cs="Times New Roman"/>
          <w:sz w:val="20"/>
          <w:szCs w:val="20"/>
        </w:rPr>
        <w:t>4 lutego 2025r.</w:t>
      </w:r>
    </w:p>
    <w:p w14:paraId="4FBC163B" w14:textId="77777777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DADA8C0" w14:textId="276D6692" w:rsidR="00897D16" w:rsidRDefault="007E3F27" w:rsidP="00897D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PRACY</w:t>
      </w:r>
    </w:p>
    <w:p w14:paraId="0A2FCD5B" w14:textId="6CE3E7B9" w:rsidR="00897D16" w:rsidRDefault="007E3F27" w:rsidP="00897D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KOMISJI FINANSOWO-GOSPODARCZEJ</w:t>
      </w:r>
    </w:p>
    <w:p w14:paraId="66E5DC6C" w14:textId="14A86132" w:rsidR="00897D16" w:rsidRDefault="00897D16" w:rsidP="00897D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2025 rok</w:t>
      </w:r>
    </w:p>
    <w:p w14:paraId="11FDA850" w14:textId="77777777" w:rsidR="00897D16" w:rsidRDefault="00897D16" w:rsidP="00897D16"/>
    <w:p w14:paraId="1868765A" w14:textId="77777777" w:rsidR="00147744" w:rsidRPr="00B710EB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710EB">
        <w:rPr>
          <w:rFonts w:ascii="Times New Roman" w:hAnsi="Times New Roman" w:cs="Times New Roman"/>
          <w:bCs/>
          <w:sz w:val="28"/>
          <w:szCs w:val="28"/>
        </w:rPr>
        <w:t>Opiniowanie sprawozdania z wykonania budżetu gminy za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710EB">
        <w:rPr>
          <w:rFonts w:ascii="Times New Roman" w:hAnsi="Times New Roman" w:cs="Times New Roman"/>
          <w:bCs/>
          <w:sz w:val="28"/>
          <w:szCs w:val="28"/>
        </w:rPr>
        <w:t>r.</w:t>
      </w:r>
    </w:p>
    <w:p w14:paraId="7A9119B5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Opiniowanie projektów uchwał w sprawach zmian budżetu, zmian wieloletniej prognozy finansowej oraz innych uchwał dotyczących gospodarki finansowej gminy.</w:t>
      </w:r>
    </w:p>
    <w:p w14:paraId="2B942BBE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Stan zaawansowania inwestycji zaplanowanych na 2025 rok oraz zaawansowanie inwestycji wieloletnich.</w:t>
      </w:r>
    </w:p>
    <w:p w14:paraId="6E5EDC95" w14:textId="77777777" w:rsidR="00147744" w:rsidRPr="00B710EB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710EB">
        <w:rPr>
          <w:rFonts w:ascii="Times New Roman" w:hAnsi="Times New Roman" w:cs="Times New Roman"/>
          <w:bCs/>
          <w:sz w:val="28"/>
          <w:szCs w:val="28"/>
        </w:rPr>
        <w:t>Opiniowanie projektu uchwały w sprawie uchwalenia budżetu Gminy Łączna na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710EB">
        <w:rPr>
          <w:rFonts w:ascii="Times New Roman" w:hAnsi="Times New Roman" w:cs="Times New Roman"/>
          <w:bCs/>
          <w:sz w:val="28"/>
          <w:szCs w:val="28"/>
        </w:rPr>
        <w:t xml:space="preserve"> rok.</w:t>
      </w:r>
    </w:p>
    <w:p w14:paraId="484121AF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wodno-ściekowa na terenie gminy.</w:t>
      </w:r>
    </w:p>
    <w:p w14:paraId="05B62399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odpadami, utrzymanie czystości i porządku w gminie.</w:t>
      </w:r>
    </w:p>
    <w:p w14:paraId="37806313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Propozycje kolejnych obrębów do zmiany miejscowego planu zagospodarowania przestrzennego.</w:t>
      </w:r>
    </w:p>
    <w:p w14:paraId="5365961C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Promowanie i współpraca gminy w kraju i za granicą.</w:t>
      </w:r>
    </w:p>
    <w:p w14:paraId="7B3C9193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Inne zagadnienia wynikające z bieżącej działalności organów gminy.</w:t>
      </w:r>
    </w:p>
    <w:p w14:paraId="137C2A32" w14:textId="77777777" w:rsidR="00F71C49" w:rsidRDefault="00F71C49" w:rsidP="00897D16"/>
    <w:p w14:paraId="3E62AAB3" w14:textId="77777777" w:rsidR="00F71C49" w:rsidRDefault="00F71C49" w:rsidP="00897D16"/>
    <w:p w14:paraId="035E603E" w14:textId="77777777" w:rsidR="00F71C49" w:rsidRDefault="00F71C49" w:rsidP="00897D16"/>
    <w:p w14:paraId="250596B6" w14:textId="77777777" w:rsidR="00F71C49" w:rsidRDefault="00F71C49" w:rsidP="00897D16"/>
    <w:p w14:paraId="1CC6146D" w14:textId="77777777" w:rsidR="00F71C49" w:rsidRDefault="00F71C49" w:rsidP="00897D16"/>
    <w:p w14:paraId="4B2ED2D6" w14:textId="77777777" w:rsidR="00897D16" w:rsidRDefault="00897D16" w:rsidP="00897D16"/>
    <w:p w14:paraId="5E5B4A69" w14:textId="77777777" w:rsidR="00897D16" w:rsidRDefault="00897D16" w:rsidP="00897D16"/>
    <w:p w14:paraId="6F4282D8" w14:textId="24DB36CC" w:rsidR="00897D16" w:rsidRDefault="007E3F27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897D16">
        <w:rPr>
          <w:rFonts w:ascii="Times New Roman" w:hAnsi="Times New Roman" w:cs="Times New Roman"/>
          <w:sz w:val="20"/>
          <w:szCs w:val="20"/>
        </w:rPr>
        <w:t>Zał. Nr  4 do Uchwały Nr</w:t>
      </w:r>
      <w:r w:rsidR="002B47E0">
        <w:rPr>
          <w:rFonts w:ascii="Times New Roman" w:hAnsi="Times New Roman" w:cs="Times New Roman"/>
          <w:sz w:val="20"/>
          <w:szCs w:val="20"/>
        </w:rPr>
        <w:t xml:space="preserve"> XIII/56/2025</w:t>
      </w:r>
    </w:p>
    <w:p w14:paraId="65A29D77" w14:textId="056B06B7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Gminy Łączna z dn. </w:t>
      </w:r>
      <w:r w:rsidR="002B47E0">
        <w:rPr>
          <w:rFonts w:ascii="Times New Roman" w:hAnsi="Times New Roman" w:cs="Times New Roman"/>
          <w:sz w:val="20"/>
          <w:szCs w:val="20"/>
        </w:rPr>
        <w:t>4 lutego 2025r.</w:t>
      </w:r>
    </w:p>
    <w:p w14:paraId="2A7FC7F5" w14:textId="77777777" w:rsidR="00897D16" w:rsidRDefault="00897D16" w:rsidP="00897D16">
      <w:pPr>
        <w:rPr>
          <w:b/>
          <w:bCs/>
          <w:sz w:val="28"/>
          <w:szCs w:val="28"/>
        </w:rPr>
      </w:pPr>
    </w:p>
    <w:p w14:paraId="0326C0CC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</w:p>
    <w:p w14:paraId="00BF0DD5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14:paraId="3C824EF1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KOMISJI SPOŁECZNEJ</w:t>
      </w:r>
    </w:p>
    <w:p w14:paraId="6E1B449D" w14:textId="34F58DBD" w:rsidR="00897D16" w:rsidRDefault="007E3F27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2025 rok</w:t>
      </w:r>
    </w:p>
    <w:p w14:paraId="27243CAA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</w:p>
    <w:p w14:paraId="72859E34" w14:textId="77777777" w:rsidR="00897D16" w:rsidRPr="002336F3" w:rsidRDefault="00897D16" w:rsidP="00897D16">
      <w:pPr>
        <w:spacing w:after="0" w:line="240" w:lineRule="auto"/>
        <w:rPr>
          <w:color w:val="FF0000"/>
        </w:rPr>
      </w:pPr>
    </w:p>
    <w:p w14:paraId="31E5BEA2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Współorganizacja obchodów 30-lecia Gminy Łączna.</w:t>
      </w:r>
    </w:p>
    <w:p w14:paraId="55CF2A23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Opiniowanie projektów uchwał w zakresie oświaty, kultury, sportu.</w:t>
      </w:r>
    </w:p>
    <w:p w14:paraId="07906007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Stan przygotowań szkół do nowego roku szkolnego 2025/2026.</w:t>
      </w:r>
    </w:p>
    <w:p w14:paraId="48C0A1D1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Współpraca z jednostkami i organizacjami działającymi na terenie Gminy.</w:t>
      </w:r>
    </w:p>
    <w:p w14:paraId="210CAE63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Działalność:</w:t>
      </w:r>
    </w:p>
    <w:p w14:paraId="7E8ACF2C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Zespołu Szkolno-Przedszkolnego w Łącznej</w:t>
      </w:r>
    </w:p>
    <w:p w14:paraId="2E3AC891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Zespołu Szkół w Goździe</w:t>
      </w:r>
    </w:p>
    <w:p w14:paraId="202D26A3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Gminnej Biblioteki Publicznej w Łącznej</w:t>
      </w:r>
    </w:p>
    <w:p w14:paraId="7F300B62" w14:textId="77777777" w:rsidR="007E3F27" w:rsidRPr="007E3F27" w:rsidRDefault="007E3F27" w:rsidP="007E3F27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Gminnego Ośrodka Pomocy Społecznej w Łącznej</w:t>
      </w:r>
    </w:p>
    <w:p w14:paraId="7131BC70" w14:textId="77777777" w:rsidR="007E3F27" w:rsidRPr="007E3F27" w:rsidRDefault="007E3F27" w:rsidP="007E3F27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Zakładu Gospodarki Komunalnej w Łącznej</w:t>
      </w:r>
    </w:p>
    <w:p w14:paraId="1C170F0C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Uczniowsko-Ludowego Klubu Sportowego</w:t>
      </w:r>
    </w:p>
    <w:p w14:paraId="3BA90AAA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Stowarzyszeń działających na terenie Gminy, które pozyskują środki finansowe z budżetu Gminy</w:t>
      </w:r>
    </w:p>
    <w:p w14:paraId="5F0AE449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NZOZ-u</w:t>
      </w:r>
    </w:p>
    <w:p w14:paraId="3FE4BE21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Kół Gospodyń Wiejskich</w:t>
      </w:r>
    </w:p>
    <w:p w14:paraId="455ECA42" w14:textId="77777777" w:rsidR="007E3F27" w:rsidRPr="007E3F27" w:rsidRDefault="007E3F27" w:rsidP="007E3F27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Sprawozdanie z realizacji projektów unijnych z zakresu edukacji, kultury, sportu i spraw społecznych.</w:t>
      </w:r>
    </w:p>
    <w:p w14:paraId="608230BF" w14:textId="77777777" w:rsidR="007E3F27" w:rsidRPr="007E3F27" w:rsidRDefault="007E3F27" w:rsidP="007E3F27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Podsumowanie pracy i przygotowanie sprawozdania z pracy Komisji                w 2025 roku.</w:t>
      </w:r>
    </w:p>
    <w:p w14:paraId="7D95095E" w14:textId="77777777" w:rsidR="007E3F27" w:rsidRPr="007E3F27" w:rsidRDefault="007E3F27" w:rsidP="007E3F27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Propozycja planu pracy na 2026 rok.</w:t>
      </w:r>
    </w:p>
    <w:p w14:paraId="59955043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Inne sprawy wynikające z działalności jednostek podległych Gminie.</w:t>
      </w:r>
    </w:p>
    <w:p w14:paraId="175C7B1A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92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071C8"/>
    <w:multiLevelType w:val="hybridMultilevel"/>
    <w:tmpl w:val="3A4E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82BEF"/>
    <w:multiLevelType w:val="hybridMultilevel"/>
    <w:tmpl w:val="AB927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3C15"/>
    <w:multiLevelType w:val="hybridMultilevel"/>
    <w:tmpl w:val="4DF8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6982"/>
    <w:multiLevelType w:val="hybridMultilevel"/>
    <w:tmpl w:val="BE242306"/>
    <w:lvl w:ilvl="0" w:tplc="2926E6D2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2101871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42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67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070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468923">
    <w:abstractNumId w:val="2"/>
  </w:num>
  <w:num w:numId="6" w16cid:durableId="18791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B"/>
    <w:rsid w:val="0007200A"/>
    <w:rsid w:val="00147744"/>
    <w:rsid w:val="002336F3"/>
    <w:rsid w:val="002B47E0"/>
    <w:rsid w:val="00324221"/>
    <w:rsid w:val="0038479E"/>
    <w:rsid w:val="004734E2"/>
    <w:rsid w:val="004E3FA2"/>
    <w:rsid w:val="00503E70"/>
    <w:rsid w:val="007E3F27"/>
    <w:rsid w:val="007E4B4D"/>
    <w:rsid w:val="00897D16"/>
    <w:rsid w:val="008B64F0"/>
    <w:rsid w:val="00AB632F"/>
    <w:rsid w:val="00C87483"/>
    <w:rsid w:val="00CA0BA6"/>
    <w:rsid w:val="00D014A4"/>
    <w:rsid w:val="00D83214"/>
    <w:rsid w:val="00DB4FFC"/>
    <w:rsid w:val="00E8084D"/>
    <w:rsid w:val="00E9260D"/>
    <w:rsid w:val="00EA4A1B"/>
    <w:rsid w:val="00F04B84"/>
    <w:rsid w:val="00F71C49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064B"/>
  <w15:chartTrackingRefBased/>
  <w15:docId w15:val="{59ED5D75-8B50-4EDC-B338-029A221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D1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A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A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A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A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A1B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Tekstpodstawowy"/>
    <w:link w:val="TekstpodstawowywcityZnak"/>
    <w:semiHidden/>
    <w:unhideWhenUsed/>
    <w:rsid w:val="00897D16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7D16"/>
    <w:rPr>
      <w:rFonts w:ascii="Times New Roman" w:eastAsia="Lucida Sans Unicode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897D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897D1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7D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7D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754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4</cp:revision>
  <cp:lastPrinted>2025-01-28T18:42:00Z</cp:lastPrinted>
  <dcterms:created xsi:type="dcterms:W3CDTF">2025-01-28T18:58:00Z</dcterms:created>
  <dcterms:modified xsi:type="dcterms:W3CDTF">2025-02-05T07:27:00Z</dcterms:modified>
</cp:coreProperties>
</file>